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C70C9" w14:textId="7E25A8F6" w:rsidR="00867D5A" w:rsidRPr="002533BD" w:rsidRDefault="00DE6121" w:rsidP="00E91DCF">
      <w:pPr>
        <w:jc w:val="center"/>
        <w:rPr>
          <w:b/>
          <w:color w:val="000000" w:themeColor="text1"/>
          <w:sz w:val="26"/>
          <w:szCs w:val="26"/>
        </w:rPr>
      </w:pPr>
      <w:bookmarkStart w:id="0" w:name="_Hlk201910204"/>
      <w:r w:rsidRPr="002533BD">
        <w:rPr>
          <w:b/>
          <w:color w:val="000000" w:themeColor="text1"/>
          <w:sz w:val="26"/>
          <w:szCs w:val="26"/>
        </w:rPr>
        <w:t>DANH MỤC THỦ TỤC HÀNH CHÍNH</w:t>
      </w:r>
      <w:r w:rsidR="00A25308" w:rsidRPr="002533BD">
        <w:rPr>
          <w:b/>
          <w:color w:val="000000" w:themeColor="text1"/>
          <w:sz w:val="26"/>
          <w:szCs w:val="26"/>
        </w:rPr>
        <w:t xml:space="preserve"> </w:t>
      </w:r>
      <w:r w:rsidR="0086212F" w:rsidRPr="002533BD">
        <w:rPr>
          <w:b/>
          <w:color w:val="000000" w:themeColor="text1"/>
          <w:sz w:val="26"/>
          <w:szCs w:val="26"/>
        </w:rPr>
        <w:t>MỚI BAN HÀNH;</w:t>
      </w:r>
      <w:r w:rsidR="00D523FC" w:rsidRPr="002533BD">
        <w:rPr>
          <w:b/>
          <w:color w:val="000000" w:themeColor="text1"/>
          <w:sz w:val="26"/>
          <w:szCs w:val="26"/>
        </w:rPr>
        <w:t xml:space="preserve"> THỦ TỤC HÀNH CHÍNH</w:t>
      </w:r>
      <w:r w:rsidR="002D17A9" w:rsidRPr="002533BD">
        <w:rPr>
          <w:b/>
          <w:color w:val="000000" w:themeColor="text1"/>
          <w:sz w:val="26"/>
          <w:szCs w:val="26"/>
        </w:rPr>
        <w:t xml:space="preserve"> BỊ BÃI BỎ</w:t>
      </w:r>
      <w:r w:rsidR="0040283C" w:rsidRPr="002533BD">
        <w:rPr>
          <w:b/>
          <w:color w:val="000000" w:themeColor="text1"/>
          <w:sz w:val="26"/>
          <w:szCs w:val="26"/>
        </w:rPr>
        <w:t xml:space="preserve"> </w:t>
      </w:r>
      <w:r w:rsidR="003A78F6" w:rsidRPr="002533BD">
        <w:rPr>
          <w:b/>
          <w:color w:val="000000" w:themeColor="text1"/>
          <w:sz w:val="26"/>
          <w:szCs w:val="26"/>
        </w:rPr>
        <w:t xml:space="preserve">TRONG </w:t>
      </w:r>
      <w:r w:rsidR="00A40E55" w:rsidRPr="002533BD">
        <w:rPr>
          <w:b/>
          <w:color w:val="000000" w:themeColor="text1"/>
          <w:sz w:val="26"/>
          <w:szCs w:val="26"/>
        </w:rPr>
        <w:t>LĨNH VỰC</w:t>
      </w:r>
    </w:p>
    <w:p w14:paraId="32EA5CF3" w14:textId="4728E04F" w:rsidR="00DE6121" w:rsidRPr="002533BD" w:rsidRDefault="006922ED" w:rsidP="00E91DCF">
      <w:pPr>
        <w:jc w:val="center"/>
        <w:rPr>
          <w:b/>
          <w:color w:val="000000" w:themeColor="text1"/>
          <w:sz w:val="26"/>
          <w:szCs w:val="26"/>
        </w:rPr>
      </w:pPr>
      <w:r w:rsidRPr="002533BD">
        <w:rPr>
          <w:b/>
          <w:color w:val="000000" w:themeColor="text1"/>
          <w:sz w:val="26"/>
          <w:szCs w:val="26"/>
          <w:lang w:val="vi-VN"/>
        </w:rPr>
        <w:t>AN TOÀN THỰC PHẨM</w:t>
      </w:r>
      <w:r w:rsidR="00D325A5" w:rsidRPr="002533BD">
        <w:rPr>
          <w:b/>
          <w:color w:val="000000" w:themeColor="text1"/>
          <w:sz w:val="26"/>
          <w:szCs w:val="26"/>
        </w:rPr>
        <w:t xml:space="preserve"> </w:t>
      </w:r>
      <w:r w:rsidR="00DE6121" w:rsidRPr="002533BD">
        <w:rPr>
          <w:b/>
          <w:color w:val="000000" w:themeColor="text1"/>
          <w:sz w:val="26"/>
          <w:szCs w:val="26"/>
        </w:rPr>
        <w:t>THUỘC PHẠM VI</w:t>
      </w:r>
      <w:r w:rsidR="00200F05" w:rsidRPr="002533BD">
        <w:rPr>
          <w:b/>
          <w:color w:val="000000" w:themeColor="text1"/>
          <w:sz w:val="26"/>
          <w:szCs w:val="26"/>
        </w:rPr>
        <w:t xml:space="preserve"> </w:t>
      </w:r>
      <w:r w:rsidR="00DE6121" w:rsidRPr="002533BD">
        <w:rPr>
          <w:b/>
          <w:color w:val="000000" w:themeColor="text1"/>
          <w:sz w:val="26"/>
          <w:szCs w:val="26"/>
        </w:rPr>
        <w:t xml:space="preserve">CHỨC NĂNG QUẢN LÝ </w:t>
      </w:r>
      <w:r w:rsidR="00A25308" w:rsidRPr="002533BD">
        <w:rPr>
          <w:b/>
          <w:color w:val="000000" w:themeColor="text1"/>
          <w:sz w:val="26"/>
          <w:szCs w:val="26"/>
        </w:rPr>
        <w:t xml:space="preserve">NHÀ NƯỚC CỦA SỞ </w:t>
      </w:r>
      <w:r w:rsidRPr="002533BD">
        <w:rPr>
          <w:b/>
          <w:color w:val="000000" w:themeColor="text1"/>
          <w:sz w:val="26"/>
          <w:szCs w:val="26"/>
          <w:lang w:val="vi-VN"/>
        </w:rPr>
        <w:t>Y TẾ</w:t>
      </w:r>
    </w:p>
    <w:p w14:paraId="27C08543" w14:textId="727ACA27" w:rsidR="00B234F5" w:rsidRPr="002533BD" w:rsidRDefault="00B234F5" w:rsidP="00E91DCF">
      <w:pPr>
        <w:jc w:val="center"/>
        <w:rPr>
          <w:i/>
          <w:color w:val="000000" w:themeColor="text1"/>
          <w:sz w:val="26"/>
          <w:szCs w:val="26"/>
        </w:rPr>
      </w:pPr>
      <w:r w:rsidRPr="002533BD">
        <w:rPr>
          <w:i/>
          <w:color w:val="000000" w:themeColor="text1"/>
          <w:sz w:val="26"/>
          <w:szCs w:val="26"/>
        </w:rPr>
        <w:t xml:space="preserve">(Kèm theo Quyết định số    </w:t>
      </w:r>
      <w:r w:rsidR="004064F4" w:rsidRPr="002533BD">
        <w:rPr>
          <w:i/>
          <w:color w:val="000000" w:themeColor="text1"/>
          <w:sz w:val="26"/>
          <w:szCs w:val="26"/>
        </w:rPr>
        <w:t xml:space="preserve"> </w:t>
      </w:r>
      <w:r w:rsidRPr="002533BD">
        <w:rPr>
          <w:i/>
          <w:color w:val="000000" w:themeColor="text1"/>
          <w:sz w:val="26"/>
          <w:szCs w:val="26"/>
        </w:rPr>
        <w:t xml:space="preserve">  /QĐ-UBND ngày    /</w:t>
      </w:r>
      <w:r w:rsidR="00D523FC" w:rsidRPr="002533BD">
        <w:rPr>
          <w:i/>
          <w:color w:val="000000" w:themeColor="text1"/>
          <w:sz w:val="26"/>
          <w:szCs w:val="26"/>
        </w:rPr>
        <w:t>0</w:t>
      </w:r>
      <w:r w:rsidR="0086212F" w:rsidRPr="002533BD">
        <w:rPr>
          <w:i/>
          <w:color w:val="000000" w:themeColor="text1"/>
          <w:sz w:val="26"/>
          <w:szCs w:val="26"/>
        </w:rPr>
        <w:t>6</w:t>
      </w:r>
      <w:r w:rsidR="00D523FC" w:rsidRPr="002533BD">
        <w:rPr>
          <w:i/>
          <w:color w:val="000000" w:themeColor="text1"/>
          <w:sz w:val="26"/>
          <w:szCs w:val="26"/>
        </w:rPr>
        <w:t>/</w:t>
      </w:r>
      <w:r w:rsidRPr="002533BD">
        <w:rPr>
          <w:i/>
          <w:color w:val="000000" w:themeColor="text1"/>
          <w:sz w:val="26"/>
          <w:szCs w:val="26"/>
        </w:rPr>
        <w:t>2025 của Chủ tịch UBND tỉnh Hưng Yên)</w:t>
      </w:r>
    </w:p>
    <w:p w14:paraId="710E5448" w14:textId="059F4D9C" w:rsidR="00DE6121" w:rsidRPr="002533BD" w:rsidRDefault="004064F4" w:rsidP="002533BD">
      <w:pPr>
        <w:spacing w:after="120"/>
        <w:jc w:val="center"/>
        <w:rPr>
          <w:i/>
          <w:color w:val="000000" w:themeColor="text1"/>
          <w:sz w:val="26"/>
          <w:szCs w:val="26"/>
        </w:rPr>
      </w:pPr>
      <w:r w:rsidRPr="002533BD">
        <w:rPr>
          <w:i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51F9A" wp14:editId="39D2B66F">
                <wp:simplePos x="0" y="0"/>
                <wp:positionH relativeFrom="column">
                  <wp:posOffset>3604260</wp:posOffset>
                </wp:positionH>
                <wp:positionV relativeFrom="paragraph">
                  <wp:posOffset>23495</wp:posOffset>
                </wp:positionV>
                <wp:extent cx="2076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line w14:anchorId="4E83809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pt,1.85pt" to="447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5OvQEAAMEDAAAOAAAAZHJzL2Uyb0RvYy54bWysU02P0zAQvSPxHyzfadIKFhQ13UNXcEFQ&#10;scDd64wbC9tjjU0//j1jpw2IDwmt9mJl7Hlv5r2ZrG9P3okDULIYerlctFJA0DjYsO/ll89vX7yR&#10;ImUVBuUwQC/PkOTt5vmz9TF2sMIR3QAkmCSk7hh7OeYcu6ZJegSv0gIjBH40SF5lDmnfDKSOzO5d&#10;s2rbm+aINERCDSnx7d30KDeV3xjQ+aMxCbJwveTecj2png/lbDZr1e1JxdHqSxvqEV14ZQMXnanu&#10;VFbiO9k/qLzVhAlNXmj0DRpjNVQNrGbZ/qbmflQRqhY2J8XZpvR0tPrDYUfCDjw7KYLyPKL7TMru&#10;xyy2GAIbiCSWxadjTB2nb8OOLlGKOyqiT4a8MM7Gr4Wm3LAwcaoun2eX4ZSF5stV+/rm5Ssehr6+&#10;NRNFAUZK+R2gF+Wjl86GYoDq1OF9ylyWU68pHJSWpibqVz47KMkufALDorjY1E5dJ9g6EgfFizB8&#10;q4KYq2YWiLHOzaC2lvwn6JJbYFBX7H+Bc3atiCHPQG8D0t+q5tO1VTPlX1VPWovsBxzOdSTVDt6T&#10;6tJlp8si/hpX+M8/b/MDAAD//wMAUEsDBBQABgAIAAAAIQCB6zb12AAAAAcBAAAPAAAAZHJzL2Rv&#10;d25yZXYueG1sTI7BTsMwEETvSPyDtUjcqAOFJIQ4FVRCXHpp4QPceBtHxOvIdlvz9yxc4Pg0o5nX&#10;rrKbxAlDHD0puF0UIJB6b0YaFHy8v97UIGLSZPTkCRV8YYRVd3nR6sb4M23xtEuD4BGKjVZgU5ob&#10;KWNv0em48DMSZwcfnE6MYZAm6DOPu0neFUUpnR6JH6yecW2x/9wdnQK3fqs2flvnvInBxJfDMllH&#10;Sl1f5ecnEAlz+ivDjz6rQ8dOe38kE8Wk4KGsSq4qWFYgOK8f75n3vyy7Vv73774BAAD//wMAUEsB&#10;Ai0AFAAGAAgAAAAhALaDOJL+AAAA4QEAABMAAAAAAAAAAAAAAAAAAAAAAFtDb250ZW50X1R5cGVz&#10;XS54bWxQSwECLQAUAAYACAAAACEAOP0h/9YAAACUAQAACwAAAAAAAAAAAAAAAAAvAQAAX3JlbHMv&#10;LnJlbHNQSwECLQAUAAYACAAAACEAtZPOTr0BAADBAwAADgAAAAAAAAAAAAAAAAAuAgAAZHJzL2Uy&#10;b0RvYy54bWxQSwECLQAUAAYACAAAACEAges29dgAAAAHAQAADwAAAAAAAAAAAAAAAAAX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</w:p>
    <w:p w14:paraId="71424864" w14:textId="2EE5E53D" w:rsidR="00455568" w:rsidRPr="002533BD" w:rsidRDefault="009A0D53" w:rsidP="002533BD">
      <w:pPr>
        <w:spacing w:after="120"/>
        <w:ind w:left="357" w:firstLine="720"/>
        <w:jc w:val="both"/>
        <w:rPr>
          <w:b/>
          <w:color w:val="000000" w:themeColor="text1"/>
          <w:sz w:val="26"/>
          <w:szCs w:val="26"/>
        </w:rPr>
      </w:pPr>
      <w:r w:rsidRPr="002533BD">
        <w:rPr>
          <w:b/>
          <w:color w:val="000000" w:themeColor="text1"/>
          <w:sz w:val="26"/>
          <w:szCs w:val="26"/>
        </w:rPr>
        <w:t xml:space="preserve">A. </w:t>
      </w:r>
      <w:r w:rsidR="00455568" w:rsidRPr="002533BD">
        <w:rPr>
          <w:b/>
          <w:color w:val="000000" w:themeColor="text1"/>
          <w:sz w:val="26"/>
          <w:szCs w:val="26"/>
        </w:rPr>
        <w:t xml:space="preserve"> DANH MỤC THỦ TỤC HÀNH CHÍNH MỚI BAN HÀNH</w:t>
      </w:r>
    </w:p>
    <w:p w14:paraId="7DBFDF72" w14:textId="1C6CCEE4" w:rsidR="00DE6121" w:rsidRPr="002533BD" w:rsidRDefault="009A0D53" w:rsidP="002533BD">
      <w:pPr>
        <w:spacing w:after="120"/>
        <w:ind w:left="1077"/>
        <w:jc w:val="both"/>
        <w:rPr>
          <w:b/>
          <w:color w:val="000000" w:themeColor="text1"/>
          <w:sz w:val="26"/>
          <w:szCs w:val="26"/>
        </w:rPr>
      </w:pPr>
      <w:r w:rsidRPr="002533BD">
        <w:rPr>
          <w:b/>
          <w:color w:val="000000" w:themeColor="text1"/>
          <w:sz w:val="26"/>
          <w:szCs w:val="26"/>
        </w:rPr>
        <w:t>I</w:t>
      </w:r>
      <w:r w:rsidR="00455568" w:rsidRPr="002533BD">
        <w:rPr>
          <w:b/>
          <w:color w:val="000000" w:themeColor="text1"/>
          <w:sz w:val="26"/>
          <w:szCs w:val="26"/>
        </w:rPr>
        <w:t xml:space="preserve">. </w:t>
      </w:r>
      <w:r w:rsidR="00DE6121" w:rsidRPr="002533BD">
        <w:rPr>
          <w:b/>
          <w:color w:val="000000" w:themeColor="text1"/>
          <w:sz w:val="26"/>
          <w:szCs w:val="26"/>
        </w:rPr>
        <w:t xml:space="preserve">THỦ TỤC HÀNH CHÍNH </w:t>
      </w:r>
      <w:r w:rsidR="00F943DD" w:rsidRPr="002533BD">
        <w:rPr>
          <w:b/>
          <w:color w:val="000000" w:themeColor="text1"/>
          <w:sz w:val="26"/>
          <w:szCs w:val="26"/>
        </w:rPr>
        <w:t xml:space="preserve">CẤP TỈNH </w:t>
      </w:r>
      <w:bookmarkStart w:id="1" w:name="_GoBack"/>
      <w:bookmarkEnd w:id="1"/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237"/>
        <w:gridCol w:w="4819"/>
        <w:gridCol w:w="822"/>
        <w:gridCol w:w="851"/>
        <w:gridCol w:w="3714"/>
      </w:tblGrid>
      <w:tr w:rsidR="00DA3555" w:rsidRPr="002533BD" w14:paraId="3AD89134" w14:textId="77777777" w:rsidTr="00BA1EE1">
        <w:trPr>
          <w:trHeight w:val="781"/>
          <w:jc w:val="center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44EC153F" w14:textId="0E4DE1B7" w:rsidR="00DA3555" w:rsidRPr="002533BD" w:rsidRDefault="00DA3555" w:rsidP="00972677">
            <w:pPr>
              <w:spacing w:after="12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2533BD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4237" w:type="dxa"/>
            <w:vMerge w:val="restart"/>
            <w:shd w:val="clear" w:color="auto" w:fill="auto"/>
            <w:vAlign w:val="center"/>
          </w:tcPr>
          <w:p w14:paraId="3AAEB33A" w14:textId="2EB91B02" w:rsidR="00DA3555" w:rsidRPr="002533BD" w:rsidRDefault="00DA3555" w:rsidP="00972677">
            <w:pP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533BD">
              <w:rPr>
                <w:b/>
                <w:color w:val="000000" w:themeColor="text1"/>
                <w:sz w:val="26"/>
                <w:szCs w:val="26"/>
              </w:rPr>
              <w:t>Tên TTHC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14:paraId="684AEEA0" w14:textId="1B8000C4" w:rsidR="00DA3555" w:rsidRPr="002533BD" w:rsidRDefault="00DA3555" w:rsidP="00972677">
            <w:pP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533BD">
              <w:rPr>
                <w:b/>
                <w:color w:val="000000" w:themeColor="text1"/>
                <w:sz w:val="26"/>
                <w:szCs w:val="26"/>
              </w:rPr>
              <w:t>Địa điểm thực hiện</w:t>
            </w:r>
          </w:p>
        </w:tc>
        <w:tc>
          <w:tcPr>
            <w:tcW w:w="1673" w:type="dxa"/>
            <w:gridSpan w:val="2"/>
            <w:vAlign w:val="center"/>
          </w:tcPr>
          <w:p w14:paraId="2DE299E1" w14:textId="2705F570" w:rsidR="00DA3555" w:rsidRPr="002533BD" w:rsidRDefault="00DA3555" w:rsidP="00972677">
            <w:pP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533BD">
              <w:rPr>
                <w:b/>
                <w:color w:val="000000" w:themeColor="text1"/>
                <w:sz w:val="26"/>
                <w:szCs w:val="26"/>
              </w:rPr>
              <w:t>Dịch vụ công trực tuyến</w:t>
            </w:r>
          </w:p>
        </w:tc>
        <w:tc>
          <w:tcPr>
            <w:tcW w:w="3714" w:type="dxa"/>
            <w:vMerge w:val="restart"/>
            <w:shd w:val="clear" w:color="auto" w:fill="auto"/>
            <w:vAlign w:val="center"/>
          </w:tcPr>
          <w:p w14:paraId="0F9AA5D5" w14:textId="5F261479" w:rsidR="00DA3555" w:rsidRPr="002533BD" w:rsidRDefault="00DA3555" w:rsidP="00972677">
            <w:pP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533BD">
              <w:rPr>
                <w:b/>
                <w:color w:val="000000" w:themeColor="text1"/>
                <w:sz w:val="26"/>
                <w:szCs w:val="26"/>
              </w:rPr>
              <w:t>Căn cứ pháp lý</w:t>
            </w:r>
          </w:p>
        </w:tc>
      </w:tr>
      <w:tr w:rsidR="00DA3555" w:rsidRPr="002533BD" w14:paraId="3726DBA8" w14:textId="77777777" w:rsidTr="00BA1EE1">
        <w:trPr>
          <w:trHeight w:val="692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2A89DAA6" w14:textId="77777777" w:rsidR="00DA3555" w:rsidRPr="002533BD" w:rsidRDefault="00DA3555" w:rsidP="002533BD">
            <w:pPr>
              <w:spacing w:after="120"/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237" w:type="dxa"/>
            <w:vMerge/>
            <w:shd w:val="clear" w:color="auto" w:fill="auto"/>
            <w:vAlign w:val="center"/>
          </w:tcPr>
          <w:p w14:paraId="0595E63A" w14:textId="46F51D9A" w:rsidR="00DA3555" w:rsidRPr="002533BD" w:rsidRDefault="00DA3555" w:rsidP="002533BD">
            <w:pPr>
              <w:widowControl w:val="0"/>
              <w:spacing w:after="12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6C8A004D" w14:textId="5216B24D" w:rsidR="00DA3555" w:rsidRPr="002533BD" w:rsidRDefault="00DA3555" w:rsidP="002533BD">
            <w:pPr>
              <w:spacing w:after="120"/>
              <w:jc w:val="both"/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22" w:type="dxa"/>
          </w:tcPr>
          <w:p w14:paraId="67F761A9" w14:textId="5E0BF89D" w:rsidR="00DA3555" w:rsidRPr="002533BD" w:rsidRDefault="00DA3555" w:rsidP="002533BD">
            <w:pPr>
              <w:spacing w:after="12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533BD">
              <w:rPr>
                <w:b/>
                <w:color w:val="000000" w:themeColor="text1"/>
                <w:sz w:val="26"/>
                <w:szCs w:val="26"/>
              </w:rPr>
              <w:t>Một phần</w:t>
            </w:r>
          </w:p>
        </w:tc>
        <w:tc>
          <w:tcPr>
            <w:tcW w:w="851" w:type="dxa"/>
          </w:tcPr>
          <w:p w14:paraId="5B87438D" w14:textId="4CCAFE49" w:rsidR="00DA3555" w:rsidRPr="002533BD" w:rsidRDefault="00DA3555" w:rsidP="002533BD">
            <w:pPr>
              <w:spacing w:after="12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533BD">
              <w:rPr>
                <w:b/>
                <w:color w:val="000000" w:themeColor="text1"/>
                <w:sz w:val="26"/>
                <w:szCs w:val="26"/>
              </w:rPr>
              <w:t>Toàn trình</w:t>
            </w:r>
          </w:p>
        </w:tc>
        <w:tc>
          <w:tcPr>
            <w:tcW w:w="3714" w:type="dxa"/>
            <w:vMerge/>
            <w:shd w:val="clear" w:color="auto" w:fill="auto"/>
            <w:vAlign w:val="center"/>
          </w:tcPr>
          <w:p w14:paraId="312A19A7" w14:textId="77777777" w:rsidR="00DA3555" w:rsidRPr="002533BD" w:rsidRDefault="00DA355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922ED" w:rsidRPr="002533BD" w14:paraId="08157AC2" w14:textId="77777777" w:rsidTr="00BA1EE1">
        <w:trPr>
          <w:trHeight w:val="1303"/>
          <w:jc w:val="center"/>
        </w:trPr>
        <w:tc>
          <w:tcPr>
            <w:tcW w:w="720" w:type="dxa"/>
            <w:shd w:val="clear" w:color="auto" w:fill="auto"/>
          </w:tcPr>
          <w:p w14:paraId="39E471D3" w14:textId="00FF82EA" w:rsidR="006922ED" w:rsidRPr="002533BD" w:rsidRDefault="006922ED" w:rsidP="002533BD">
            <w:pPr>
              <w:spacing w:after="120"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37" w:type="dxa"/>
            <w:shd w:val="clear" w:color="auto" w:fill="auto"/>
          </w:tcPr>
          <w:p w14:paraId="7B51CD70" w14:textId="26D6DE8E" w:rsidR="006922ED" w:rsidRPr="002533BD" w:rsidRDefault="006922ED" w:rsidP="002533BD">
            <w:pPr>
              <w:spacing w:after="120"/>
              <w:ind w:left="-57" w:right="-57"/>
              <w:jc w:val="both"/>
              <w:rPr>
                <w:noProof/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Cấp giấy chứng nhận lưu hành tự do (CFS) đối với sản phẩm thực phẩm xuất khẩu thuộc quyền quản lý</w:t>
            </w:r>
            <w:r w:rsidRPr="002533BD">
              <w:rPr>
                <w:spacing w:val="-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 Bộ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 xml:space="preserve">Y </w:t>
            </w:r>
            <w:r w:rsidRPr="002533BD">
              <w:rPr>
                <w:spacing w:val="-6"/>
                <w:sz w:val="26"/>
                <w:szCs w:val="26"/>
              </w:rPr>
              <w:t>tế</w:t>
            </w:r>
          </w:p>
        </w:tc>
        <w:tc>
          <w:tcPr>
            <w:tcW w:w="4819" w:type="dxa"/>
            <w:shd w:val="clear" w:color="auto" w:fill="auto"/>
          </w:tcPr>
          <w:p w14:paraId="64E53900" w14:textId="1800CBAB" w:rsidR="006922ED" w:rsidRPr="002533BD" w:rsidRDefault="006922ED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Trung tâm Phục vụ hành chính công và Kiểm soát thủ tục hành chính tỉnh Hưng Yên</w:t>
            </w:r>
          </w:p>
          <w:p w14:paraId="48C8ABB0" w14:textId="02EAD98B" w:rsidR="006922ED" w:rsidRPr="002533BD" w:rsidRDefault="006922ED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Nộp hồ sơ:</w:t>
            </w:r>
            <w:r w:rsidR="009B5946" w:rsidRPr="002533BD">
              <w:rPr>
                <w:color w:val="000000" w:themeColor="text1"/>
                <w:sz w:val="26"/>
                <w:szCs w:val="26"/>
                <w:lang w:val="pt-BR"/>
              </w:rPr>
              <w:t xml:space="preserve"> Điểm tiếp nhận hồ sơ: Sở Y tế</w:t>
            </w:r>
          </w:p>
          <w:p w14:paraId="472B4C98" w14:textId="556F4DFC" w:rsidR="006922ED" w:rsidRPr="002533BD" w:rsidRDefault="006922ED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Nhận kết quả: Điểm trả kết quả tập trung</w:t>
            </w:r>
          </w:p>
        </w:tc>
        <w:tc>
          <w:tcPr>
            <w:tcW w:w="822" w:type="dxa"/>
          </w:tcPr>
          <w:p w14:paraId="6326394F" w14:textId="77777777" w:rsidR="006922ED" w:rsidRPr="002533BD" w:rsidRDefault="006922ED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4C718096" w14:textId="2CFBC0B9" w:rsidR="006922ED" w:rsidRPr="002533BD" w:rsidRDefault="006922ED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3714" w:type="dxa"/>
            <w:shd w:val="clear" w:color="auto" w:fill="auto"/>
          </w:tcPr>
          <w:p w14:paraId="395EE21E" w14:textId="5CD8CF9E" w:rsidR="005D5EF4" w:rsidRPr="00972677" w:rsidRDefault="00200F05" w:rsidP="00972677">
            <w:pPr>
              <w:pStyle w:val="TableParagraph"/>
              <w:tabs>
                <w:tab w:val="left" w:pos="344"/>
              </w:tabs>
              <w:spacing w:after="120"/>
              <w:ind w:left="104" w:right="267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Nghị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định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số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148/2025/NĐ-CP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ngày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12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tháng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6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năm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2025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Chính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phủ quy định về phân quyền, phân cấp trong lĩnh vực y tế.</w:t>
            </w:r>
          </w:p>
        </w:tc>
      </w:tr>
      <w:tr w:rsidR="00200F05" w:rsidRPr="002533BD" w14:paraId="3D723F70" w14:textId="77777777" w:rsidTr="00BA1EE1">
        <w:trPr>
          <w:trHeight w:val="54"/>
          <w:jc w:val="center"/>
        </w:trPr>
        <w:tc>
          <w:tcPr>
            <w:tcW w:w="720" w:type="dxa"/>
            <w:shd w:val="clear" w:color="auto" w:fill="auto"/>
          </w:tcPr>
          <w:p w14:paraId="7944CD5A" w14:textId="02D273EE" w:rsidR="00200F05" w:rsidRPr="002533BD" w:rsidRDefault="00200F05" w:rsidP="002533BD">
            <w:pPr>
              <w:spacing w:after="120"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37" w:type="dxa"/>
            <w:shd w:val="clear" w:color="auto" w:fill="auto"/>
          </w:tcPr>
          <w:p w14:paraId="49A49689" w14:textId="77777777" w:rsidR="00200F05" w:rsidRPr="002533BD" w:rsidRDefault="00200F05" w:rsidP="002533BD">
            <w:pPr>
              <w:pStyle w:val="TableParagraph"/>
              <w:spacing w:after="120"/>
              <w:ind w:left="-1" w:right="-15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Sửa đổi, bổ sung, cấp</w:t>
            </w:r>
            <w:r w:rsidRPr="002533BD">
              <w:rPr>
                <w:spacing w:val="8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lại giấy chứng nhận lưu hành tự do (CFS) đối với sản phẩm thực</w:t>
            </w:r>
            <w:r w:rsidRPr="002533BD">
              <w:rPr>
                <w:spacing w:val="8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phẩm</w:t>
            </w:r>
            <w:r w:rsidRPr="002533BD">
              <w:rPr>
                <w:spacing w:val="7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xuất</w:t>
            </w:r>
            <w:r w:rsidRPr="002533BD">
              <w:rPr>
                <w:spacing w:val="77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khẩu</w:t>
            </w:r>
            <w:r w:rsidRPr="002533BD">
              <w:rPr>
                <w:spacing w:val="76"/>
                <w:sz w:val="26"/>
                <w:szCs w:val="26"/>
              </w:rPr>
              <w:t xml:space="preserve"> </w:t>
            </w:r>
            <w:r w:rsidRPr="002533BD">
              <w:rPr>
                <w:spacing w:val="-2"/>
                <w:sz w:val="26"/>
                <w:szCs w:val="26"/>
              </w:rPr>
              <w:t>thuộc</w:t>
            </w:r>
          </w:p>
          <w:p w14:paraId="57214F79" w14:textId="4A2FF410" w:rsidR="00200F05" w:rsidRPr="002533BD" w:rsidRDefault="00200F05" w:rsidP="002533BD">
            <w:pPr>
              <w:spacing w:after="120"/>
              <w:ind w:left="-57" w:right="-57"/>
              <w:jc w:val="both"/>
              <w:rPr>
                <w:noProof/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quyền</w:t>
            </w:r>
            <w:r w:rsidRPr="002533BD">
              <w:rPr>
                <w:spacing w:val="-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quản</w:t>
            </w:r>
            <w:r w:rsidRPr="002533BD">
              <w:rPr>
                <w:spacing w:val="-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lý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Bộ</w:t>
            </w:r>
            <w:r w:rsidRPr="002533BD">
              <w:rPr>
                <w:spacing w:val="-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 xml:space="preserve">Y </w:t>
            </w:r>
            <w:r w:rsidRPr="002533BD">
              <w:rPr>
                <w:spacing w:val="-6"/>
                <w:sz w:val="26"/>
                <w:szCs w:val="26"/>
              </w:rPr>
              <w:t>tế</w:t>
            </w:r>
          </w:p>
        </w:tc>
        <w:tc>
          <w:tcPr>
            <w:tcW w:w="4819" w:type="dxa"/>
            <w:shd w:val="clear" w:color="auto" w:fill="auto"/>
          </w:tcPr>
          <w:p w14:paraId="498AB889" w14:textId="77777777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Trung tâm Phục vụ hành chính công và Kiểm soát thủ tục hành chính tỉnh Hưng Yên</w:t>
            </w:r>
          </w:p>
          <w:p w14:paraId="69D648E4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Nộp hồ sơ: Điểm tiếp nhận hồ sơ: Sở Y tế</w:t>
            </w:r>
          </w:p>
          <w:p w14:paraId="33F2C0B4" w14:textId="5CB74CF6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Nhận kết quả: Điểm trả kết quả tập trung</w:t>
            </w:r>
          </w:p>
        </w:tc>
        <w:tc>
          <w:tcPr>
            <w:tcW w:w="822" w:type="dxa"/>
          </w:tcPr>
          <w:p w14:paraId="02D79AE0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245D42EB" w14:textId="44477B89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3714" w:type="dxa"/>
            <w:shd w:val="clear" w:color="auto" w:fill="auto"/>
          </w:tcPr>
          <w:p w14:paraId="28DCE60D" w14:textId="767D73EF" w:rsidR="00200F05" w:rsidRPr="002533BD" w:rsidRDefault="00200F05" w:rsidP="002533BD">
            <w:pPr>
              <w:pStyle w:val="TableParagraph"/>
              <w:tabs>
                <w:tab w:val="left" w:pos="344"/>
              </w:tabs>
              <w:spacing w:after="120"/>
              <w:ind w:left="104" w:right="267"/>
              <w:jc w:val="both"/>
              <w:rPr>
                <w:sz w:val="26"/>
                <w:szCs w:val="26"/>
                <w:lang w:val="en-US"/>
              </w:rPr>
            </w:pPr>
            <w:r w:rsidRPr="002533BD">
              <w:rPr>
                <w:sz w:val="26"/>
                <w:szCs w:val="26"/>
              </w:rPr>
              <w:t>Nghị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định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số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148/2025/NĐ-CP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ngày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12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tháng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6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năm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2025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Chính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phủ quy định về phân quyền, phân cấp trong lĩnh vực y tế.</w:t>
            </w:r>
          </w:p>
        </w:tc>
      </w:tr>
      <w:tr w:rsidR="00200F05" w:rsidRPr="002533BD" w14:paraId="2FD70ED8" w14:textId="77777777" w:rsidTr="00BA1EE1">
        <w:trPr>
          <w:trHeight w:val="1974"/>
          <w:jc w:val="center"/>
        </w:trPr>
        <w:tc>
          <w:tcPr>
            <w:tcW w:w="720" w:type="dxa"/>
            <w:shd w:val="clear" w:color="auto" w:fill="auto"/>
          </w:tcPr>
          <w:p w14:paraId="1556D4C9" w14:textId="7148C2BD" w:rsidR="00200F05" w:rsidRPr="002533BD" w:rsidRDefault="00200F05" w:rsidP="002533BD">
            <w:pPr>
              <w:spacing w:after="120"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37" w:type="dxa"/>
            <w:shd w:val="clear" w:color="auto" w:fill="auto"/>
          </w:tcPr>
          <w:p w14:paraId="67FC3682" w14:textId="77777777" w:rsidR="00200F05" w:rsidRPr="002533BD" w:rsidRDefault="00200F05" w:rsidP="002533BD">
            <w:pPr>
              <w:pStyle w:val="TableParagraph"/>
              <w:spacing w:after="120"/>
              <w:ind w:left="-1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Đăng</w:t>
            </w:r>
            <w:r w:rsidRPr="002533BD">
              <w:rPr>
                <w:spacing w:val="-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ký</w:t>
            </w:r>
            <w:r w:rsidRPr="002533BD">
              <w:rPr>
                <w:spacing w:val="-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nội</w:t>
            </w:r>
            <w:r w:rsidRPr="002533BD">
              <w:rPr>
                <w:spacing w:val="2"/>
                <w:sz w:val="26"/>
                <w:szCs w:val="26"/>
              </w:rPr>
              <w:t xml:space="preserve"> </w:t>
            </w:r>
            <w:r w:rsidRPr="002533BD">
              <w:rPr>
                <w:spacing w:val="-4"/>
                <w:sz w:val="26"/>
                <w:szCs w:val="26"/>
              </w:rPr>
              <w:t>dung</w:t>
            </w:r>
          </w:p>
          <w:p w14:paraId="51C40100" w14:textId="77777777" w:rsidR="00200F05" w:rsidRPr="002533BD" w:rsidRDefault="00200F05" w:rsidP="002533BD">
            <w:pPr>
              <w:pStyle w:val="TableParagraph"/>
              <w:spacing w:after="120"/>
              <w:ind w:left="-1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quảng cáo đối với sản phẩm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dinh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dưỡng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y</w:t>
            </w:r>
            <w:r w:rsidRPr="002533BD">
              <w:rPr>
                <w:spacing w:val="-1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học, thực phẩm dùng cho</w:t>
            </w:r>
          </w:p>
          <w:p w14:paraId="67674CCA" w14:textId="77777777" w:rsidR="00200F05" w:rsidRPr="002533BD" w:rsidRDefault="00200F05" w:rsidP="002533BD">
            <w:pPr>
              <w:pStyle w:val="TableParagraph"/>
              <w:spacing w:after="120"/>
              <w:ind w:left="-1" w:right="115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chế độ ăn đặc biệt, sản phẩm</w:t>
            </w:r>
            <w:r w:rsidRPr="002533BD">
              <w:rPr>
                <w:spacing w:val="-1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dinh</w:t>
            </w:r>
            <w:r w:rsidRPr="002533BD">
              <w:rPr>
                <w:spacing w:val="-1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dưỡng</w:t>
            </w:r>
            <w:r w:rsidRPr="002533BD">
              <w:rPr>
                <w:spacing w:val="-1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dùng cho trẻ đến 36 tháng</w:t>
            </w:r>
          </w:p>
          <w:p w14:paraId="5CDB1430" w14:textId="00F9E1E4" w:rsidR="00200F05" w:rsidRPr="002533BD" w:rsidRDefault="00200F05" w:rsidP="002533BD">
            <w:pPr>
              <w:spacing w:after="120"/>
              <w:ind w:left="-57" w:right="-57"/>
              <w:jc w:val="both"/>
              <w:rPr>
                <w:noProof/>
                <w:sz w:val="26"/>
                <w:szCs w:val="26"/>
              </w:rPr>
            </w:pPr>
            <w:r w:rsidRPr="002533BD">
              <w:rPr>
                <w:spacing w:val="-2"/>
                <w:sz w:val="26"/>
                <w:szCs w:val="26"/>
              </w:rPr>
              <w:t>tuổi.</w:t>
            </w:r>
          </w:p>
        </w:tc>
        <w:tc>
          <w:tcPr>
            <w:tcW w:w="4819" w:type="dxa"/>
            <w:shd w:val="clear" w:color="auto" w:fill="auto"/>
          </w:tcPr>
          <w:p w14:paraId="30C22503" w14:textId="77777777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Trung tâm Phục vụ hành chính công và Kiểm soát thủ tục hành chính tỉnh Hưng Yên</w:t>
            </w:r>
          </w:p>
          <w:p w14:paraId="2312BA56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Nộp hồ sơ: Điểm tiếp nhận hồ sơ: Sở Y tế</w:t>
            </w:r>
          </w:p>
          <w:p w14:paraId="5BA24E87" w14:textId="20832B58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Nhận kết quả: Điểm trả kết quả tập trung</w:t>
            </w:r>
          </w:p>
        </w:tc>
        <w:tc>
          <w:tcPr>
            <w:tcW w:w="822" w:type="dxa"/>
          </w:tcPr>
          <w:p w14:paraId="7CAB69C1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570513B6" w14:textId="63B9E16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3714" w:type="dxa"/>
            <w:shd w:val="clear" w:color="auto" w:fill="auto"/>
          </w:tcPr>
          <w:p w14:paraId="78D21E08" w14:textId="45D58944" w:rsidR="00200F05" w:rsidRPr="002533BD" w:rsidRDefault="00200F05" w:rsidP="002533BD">
            <w:pPr>
              <w:pStyle w:val="TableParagraph"/>
              <w:tabs>
                <w:tab w:val="left" w:pos="344"/>
              </w:tabs>
              <w:spacing w:after="120"/>
              <w:ind w:left="104" w:right="267"/>
              <w:jc w:val="both"/>
              <w:rPr>
                <w:sz w:val="26"/>
                <w:szCs w:val="26"/>
                <w:lang w:val="en-US"/>
              </w:rPr>
            </w:pPr>
            <w:r w:rsidRPr="002533BD">
              <w:rPr>
                <w:sz w:val="26"/>
                <w:szCs w:val="26"/>
              </w:rPr>
              <w:t>Nghị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định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số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148/2025/NĐ-CP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ngày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12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tháng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6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năm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2025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Chính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phủ quy định về phân quyền, phân cấp trong lĩnh vực y tế.</w:t>
            </w:r>
          </w:p>
        </w:tc>
      </w:tr>
      <w:tr w:rsidR="00200F05" w:rsidRPr="002533BD" w14:paraId="63118578" w14:textId="77777777" w:rsidTr="00BA1EE1">
        <w:trPr>
          <w:trHeight w:val="2116"/>
          <w:jc w:val="center"/>
        </w:trPr>
        <w:tc>
          <w:tcPr>
            <w:tcW w:w="720" w:type="dxa"/>
            <w:shd w:val="clear" w:color="auto" w:fill="auto"/>
          </w:tcPr>
          <w:p w14:paraId="3DA9C687" w14:textId="4C477718" w:rsidR="00200F05" w:rsidRPr="002533BD" w:rsidRDefault="00200F05" w:rsidP="002533BD">
            <w:pPr>
              <w:spacing w:after="120"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4237" w:type="dxa"/>
            <w:shd w:val="clear" w:color="auto" w:fill="auto"/>
          </w:tcPr>
          <w:p w14:paraId="35320222" w14:textId="206FE0C1" w:rsidR="00200F05" w:rsidRPr="002533BD" w:rsidRDefault="00200F05" w:rsidP="002533BD">
            <w:pPr>
              <w:pStyle w:val="TableParagraph"/>
              <w:spacing w:after="120"/>
              <w:ind w:left="-1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Cấp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giấy</w:t>
            </w:r>
            <w:r w:rsidRPr="002533BD">
              <w:rPr>
                <w:spacing w:val="-1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chứng</w:t>
            </w:r>
            <w:r w:rsidRPr="002533BD">
              <w:rPr>
                <w:spacing w:val="-1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nhận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cơ sở đủ điều kiện an toàn thực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phẩm</w:t>
            </w:r>
            <w:r w:rsidRPr="002533BD">
              <w:rPr>
                <w:spacing w:val="-7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đối</w:t>
            </w:r>
            <w:r w:rsidRPr="002533BD">
              <w:rPr>
                <w:spacing w:val="-7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với</w:t>
            </w:r>
            <w:r w:rsidRPr="002533BD">
              <w:rPr>
                <w:spacing w:val="-7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cơ</w:t>
            </w:r>
            <w:r w:rsidRPr="002533BD">
              <w:rPr>
                <w:spacing w:val="-7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sở kinh doanh dịch vụ ăn uống, cơ sở sản xuất</w:t>
            </w:r>
            <w:r w:rsidRPr="002533BD">
              <w:rPr>
                <w:sz w:val="26"/>
                <w:szCs w:val="26"/>
                <w:lang w:val="en-US"/>
              </w:rPr>
              <w:t xml:space="preserve"> </w:t>
            </w:r>
            <w:r w:rsidRPr="002533BD">
              <w:rPr>
                <w:sz w:val="26"/>
                <w:szCs w:val="26"/>
              </w:rPr>
              <w:t>thực</w:t>
            </w:r>
            <w:r w:rsidRPr="002533BD">
              <w:rPr>
                <w:spacing w:val="-1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phẩm</w:t>
            </w:r>
            <w:r w:rsidRPr="002533BD">
              <w:rPr>
                <w:spacing w:val="-1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thuộc</w:t>
            </w:r>
            <w:r w:rsidRPr="002533BD">
              <w:rPr>
                <w:spacing w:val="-1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phạm vi quản lý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Bộ</w:t>
            </w:r>
            <w:r w:rsidRPr="002533BD">
              <w:rPr>
                <w:spacing w:val="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 xml:space="preserve">Y </w:t>
            </w:r>
            <w:r w:rsidRPr="002533BD">
              <w:rPr>
                <w:spacing w:val="-5"/>
                <w:sz w:val="26"/>
                <w:szCs w:val="26"/>
              </w:rPr>
              <w:t>tế</w:t>
            </w:r>
          </w:p>
        </w:tc>
        <w:tc>
          <w:tcPr>
            <w:tcW w:w="4819" w:type="dxa"/>
            <w:shd w:val="clear" w:color="auto" w:fill="auto"/>
          </w:tcPr>
          <w:p w14:paraId="3EC7D784" w14:textId="77777777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Trung tâm Phục vụ hành chính công và Kiểm soát thủ tục hành chính tỉnh Hưng Yên</w:t>
            </w:r>
          </w:p>
          <w:p w14:paraId="13A3BE4B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Nộp hồ sơ: Điểm tiếp nhận hồ sơ: Sở Y tế</w:t>
            </w:r>
          </w:p>
          <w:p w14:paraId="68492D83" w14:textId="0BC806D6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Nhận kết quả: Điểm trả kết quả tập trung</w:t>
            </w:r>
          </w:p>
        </w:tc>
        <w:tc>
          <w:tcPr>
            <w:tcW w:w="822" w:type="dxa"/>
          </w:tcPr>
          <w:p w14:paraId="49A1E19E" w14:textId="3F41774A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3A6209D2" w14:textId="3F5788B6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3714" w:type="dxa"/>
            <w:shd w:val="clear" w:color="auto" w:fill="auto"/>
          </w:tcPr>
          <w:p w14:paraId="0DDFF047" w14:textId="2BFFCFD8" w:rsidR="00200F05" w:rsidRPr="002533BD" w:rsidRDefault="00200F05" w:rsidP="002533BD">
            <w:pPr>
              <w:spacing w:after="120"/>
              <w:jc w:val="both"/>
              <w:rPr>
                <w:iCs/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Nghị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định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số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148/2025/NĐ-CP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ngày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12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tháng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6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năm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2025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Chính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phủ quy định về phân quyền, phân cấp trong lĩnh vực y tế.</w:t>
            </w:r>
          </w:p>
        </w:tc>
      </w:tr>
      <w:tr w:rsidR="00200F05" w:rsidRPr="002533BD" w14:paraId="1219C7AC" w14:textId="77777777" w:rsidTr="00BA1EE1">
        <w:trPr>
          <w:trHeight w:val="1393"/>
          <w:jc w:val="center"/>
        </w:trPr>
        <w:tc>
          <w:tcPr>
            <w:tcW w:w="720" w:type="dxa"/>
            <w:shd w:val="clear" w:color="auto" w:fill="auto"/>
          </w:tcPr>
          <w:p w14:paraId="61262981" w14:textId="3AF370A7" w:rsidR="00200F05" w:rsidRPr="002533BD" w:rsidRDefault="00200F05" w:rsidP="002533BD">
            <w:pPr>
              <w:spacing w:after="120"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237" w:type="dxa"/>
            <w:shd w:val="clear" w:color="auto" w:fill="auto"/>
          </w:tcPr>
          <w:p w14:paraId="48466249" w14:textId="2C7F1087" w:rsidR="00200F05" w:rsidRPr="00BA1EE1" w:rsidRDefault="00200F05" w:rsidP="00BA1EE1">
            <w:pPr>
              <w:pStyle w:val="TableParagraph"/>
              <w:spacing w:after="120"/>
              <w:ind w:left="-1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Đăng</w:t>
            </w:r>
            <w:r w:rsidRPr="002533BD">
              <w:rPr>
                <w:spacing w:val="-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ký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bản</w:t>
            </w:r>
            <w:r w:rsidRPr="002533BD">
              <w:rPr>
                <w:spacing w:val="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công</w:t>
            </w:r>
            <w:r w:rsidRPr="002533BD">
              <w:rPr>
                <w:spacing w:val="-2"/>
                <w:sz w:val="26"/>
                <w:szCs w:val="26"/>
              </w:rPr>
              <w:t xml:space="preserve"> </w:t>
            </w:r>
            <w:r w:rsidRPr="002533BD">
              <w:rPr>
                <w:spacing w:val="-5"/>
                <w:sz w:val="26"/>
                <w:szCs w:val="26"/>
              </w:rPr>
              <w:t>bố</w:t>
            </w:r>
            <w:r w:rsidR="00BA1EE1">
              <w:rPr>
                <w:spacing w:val="-5"/>
                <w:sz w:val="26"/>
                <w:szCs w:val="26"/>
                <w:lang w:val="en-US"/>
              </w:rPr>
              <w:t xml:space="preserve"> </w:t>
            </w:r>
            <w:r w:rsidRPr="002533BD">
              <w:rPr>
                <w:sz w:val="26"/>
                <w:szCs w:val="26"/>
              </w:rPr>
              <w:t>sản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phẩm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nhập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khẩu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đối với thực phẩm dinh dưỡng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y</w:t>
            </w:r>
            <w:r w:rsidRPr="002533BD">
              <w:rPr>
                <w:spacing w:val="-1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học,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thực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phẩm dùng cho chế độ ăn đặcbiệt, sản phẩm dinh dưỡng</w:t>
            </w:r>
            <w:r w:rsidRPr="002533BD">
              <w:rPr>
                <w:spacing w:val="-1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dùng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cho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trẻ</w:t>
            </w:r>
            <w:r w:rsidRPr="002533BD">
              <w:rPr>
                <w:spacing w:val="-1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đến</w:t>
            </w:r>
            <w:r w:rsidRPr="002533BD">
              <w:rPr>
                <w:sz w:val="26"/>
                <w:szCs w:val="26"/>
                <w:lang w:val="vi-VN"/>
              </w:rPr>
              <w:t xml:space="preserve"> </w:t>
            </w:r>
            <w:r w:rsidRPr="002533BD">
              <w:rPr>
                <w:sz w:val="26"/>
                <w:szCs w:val="26"/>
              </w:rPr>
              <w:t>36 tháng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pacing w:val="-4"/>
                <w:sz w:val="26"/>
                <w:szCs w:val="26"/>
              </w:rPr>
              <w:t>tuổi</w:t>
            </w:r>
          </w:p>
        </w:tc>
        <w:tc>
          <w:tcPr>
            <w:tcW w:w="4819" w:type="dxa"/>
            <w:shd w:val="clear" w:color="auto" w:fill="auto"/>
          </w:tcPr>
          <w:p w14:paraId="0525C7A0" w14:textId="77777777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Trung tâm Phục vụ hành chính công và Kiểm soát thủ tục hành chính tỉnh Hưng Yên</w:t>
            </w:r>
          </w:p>
          <w:p w14:paraId="1567F0D0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Nộp hồ sơ: Điểm tiếp nhận hồ sơ: Sở Y tế</w:t>
            </w:r>
          </w:p>
          <w:p w14:paraId="4F355FDD" w14:textId="4F8E0B11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Nhận kết quả: Điểm trả kết quả tập trung</w:t>
            </w:r>
          </w:p>
        </w:tc>
        <w:tc>
          <w:tcPr>
            <w:tcW w:w="822" w:type="dxa"/>
          </w:tcPr>
          <w:p w14:paraId="4DAB76DA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45FB73AB" w14:textId="4530879F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3714" w:type="dxa"/>
            <w:shd w:val="clear" w:color="auto" w:fill="auto"/>
          </w:tcPr>
          <w:p w14:paraId="5A91453B" w14:textId="0FD558A7" w:rsidR="00200F05" w:rsidRPr="002533BD" w:rsidRDefault="00200F05" w:rsidP="002533BD">
            <w:pPr>
              <w:spacing w:after="120"/>
              <w:jc w:val="both"/>
              <w:rPr>
                <w:iCs/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Nghị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định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số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148/2025/NĐ-CP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ngày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12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tháng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6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năm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2025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Chính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phủ quy định về phân quyền, phân cấp trong lĩnh vực y tế.</w:t>
            </w:r>
          </w:p>
        </w:tc>
      </w:tr>
      <w:tr w:rsidR="00200F05" w:rsidRPr="002533BD" w14:paraId="0F3C8FEB" w14:textId="77777777" w:rsidTr="00BA1EE1">
        <w:trPr>
          <w:trHeight w:val="440"/>
          <w:jc w:val="center"/>
        </w:trPr>
        <w:tc>
          <w:tcPr>
            <w:tcW w:w="720" w:type="dxa"/>
            <w:shd w:val="clear" w:color="auto" w:fill="auto"/>
          </w:tcPr>
          <w:p w14:paraId="71596107" w14:textId="2169D2C2" w:rsidR="00200F05" w:rsidRPr="002533BD" w:rsidRDefault="00200F05" w:rsidP="002533BD">
            <w:pPr>
              <w:spacing w:after="120"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37" w:type="dxa"/>
            <w:shd w:val="clear" w:color="auto" w:fill="auto"/>
          </w:tcPr>
          <w:p w14:paraId="5D970FFF" w14:textId="747401A1" w:rsidR="00200F05" w:rsidRPr="002533BD" w:rsidRDefault="00200F05" w:rsidP="004708D1">
            <w:pPr>
              <w:pStyle w:val="TableParagraph"/>
              <w:spacing w:after="120"/>
              <w:ind w:left="-1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Đăng</w:t>
            </w:r>
            <w:r w:rsidRPr="002533BD">
              <w:rPr>
                <w:spacing w:val="-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ký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bản</w:t>
            </w:r>
            <w:r w:rsidRPr="002533BD">
              <w:rPr>
                <w:spacing w:val="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công</w:t>
            </w:r>
            <w:r w:rsidRPr="002533BD">
              <w:rPr>
                <w:spacing w:val="-2"/>
                <w:sz w:val="26"/>
                <w:szCs w:val="26"/>
              </w:rPr>
              <w:t xml:space="preserve"> </w:t>
            </w:r>
            <w:r w:rsidRPr="002533BD">
              <w:rPr>
                <w:spacing w:val="-5"/>
                <w:sz w:val="26"/>
                <w:szCs w:val="26"/>
              </w:rPr>
              <w:t>bố</w:t>
            </w:r>
            <w:r w:rsidR="004708D1">
              <w:rPr>
                <w:spacing w:val="-5"/>
                <w:sz w:val="26"/>
                <w:szCs w:val="26"/>
                <w:lang w:val="en-US"/>
              </w:rPr>
              <w:t xml:space="preserve"> </w:t>
            </w:r>
            <w:r w:rsidRPr="002533BD">
              <w:rPr>
                <w:sz w:val="26"/>
                <w:szCs w:val="26"/>
              </w:rPr>
              <w:t>sản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phẩm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sản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xuất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trong nước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đối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với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thực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phẩm dinh dưỡng y học, thực phẩm dùng cho chế độ ăn đặc biệt, sản phẩm dinh dưỡng dùng cho</w:t>
            </w:r>
            <w:r w:rsidRPr="002533BD">
              <w:rPr>
                <w:sz w:val="26"/>
                <w:szCs w:val="26"/>
                <w:lang w:val="en-US"/>
              </w:rPr>
              <w:t xml:space="preserve"> </w:t>
            </w:r>
            <w:r w:rsidRPr="002533BD">
              <w:rPr>
                <w:sz w:val="26"/>
                <w:szCs w:val="26"/>
              </w:rPr>
              <w:t>trẻ</w:t>
            </w:r>
            <w:r w:rsidRPr="002533BD">
              <w:rPr>
                <w:spacing w:val="-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đến 36 tháng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pacing w:val="-4"/>
                <w:sz w:val="26"/>
                <w:szCs w:val="26"/>
              </w:rPr>
              <w:t>tuổi</w:t>
            </w:r>
          </w:p>
        </w:tc>
        <w:tc>
          <w:tcPr>
            <w:tcW w:w="4819" w:type="dxa"/>
            <w:shd w:val="clear" w:color="auto" w:fill="auto"/>
          </w:tcPr>
          <w:p w14:paraId="435AD185" w14:textId="77777777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Trung tâm Phục vụ hành chính công và Kiểm soát thủ tục hành chính tỉnh Hưng Yên</w:t>
            </w:r>
          </w:p>
          <w:p w14:paraId="0E24BC0D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Nộp hồ sơ: Điểm tiếp nhận hồ sơ: Sở Y tế</w:t>
            </w:r>
          </w:p>
          <w:p w14:paraId="074D9C95" w14:textId="324F054E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Nhận kết quả: Điểm trả kết quả tập trung</w:t>
            </w:r>
          </w:p>
        </w:tc>
        <w:tc>
          <w:tcPr>
            <w:tcW w:w="822" w:type="dxa"/>
          </w:tcPr>
          <w:p w14:paraId="477CA5AB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13EC6B0A" w14:textId="3E16DF5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3714" w:type="dxa"/>
            <w:shd w:val="clear" w:color="auto" w:fill="auto"/>
          </w:tcPr>
          <w:p w14:paraId="6FD310E8" w14:textId="06B6C794" w:rsidR="00200F05" w:rsidRPr="002533BD" w:rsidRDefault="00200F05" w:rsidP="002533BD">
            <w:pPr>
              <w:spacing w:after="120"/>
              <w:jc w:val="both"/>
              <w:rPr>
                <w:rFonts w:eastAsia="Tahoma"/>
                <w:sz w:val="26"/>
                <w:szCs w:val="26"/>
                <w:lang w:eastAsia="vi-VN"/>
              </w:rPr>
            </w:pPr>
            <w:r w:rsidRPr="002533BD">
              <w:rPr>
                <w:sz w:val="26"/>
                <w:szCs w:val="26"/>
              </w:rPr>
              <w:t>Nghị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định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số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148/2025/NĐ-CP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ngày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12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tháng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6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năm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2025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Chính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phủ quy định về phân quyền, phân cấp trong lĩnh vực y tế.</w:t>
            </w:r>
          </w:p>
        </w:tc>
      </w:tr>
      <w:tr w:rsidR="00200F05" w:rsidRPr="002533BD" w14:paraId="16936BAF" w14:textId="77777777" w:rsidTr="00BA1EE1">
        <w:trPr>
          <w:trHeight w:val="2247"/>
          <w:jc w:val="center"/>
        </w:trPr>
        <w:tc>
          <w:tcPr>
            <w:tcW w:w="720" w:type="dxa"/>
            <w:shd w:val="clear" w:color="auto" w:fill="auto"/>
          </w:tcPr>
          <w:p w14:paraId="10255341" w14:textId="0082EBE1" w:rsidR="00200F05" w:rsidRPr="002533BD" w:rsidRDefault="00200F05" w:rsidP="002533BD">
            <w:pPr>
              <w:spacing w:after="120"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237" w:type="dxa"/>
            <w:shd w:val="clear" w:color="auto" w:fill="auto"/>
          </w:tcPr>
          <w:p w14:paraId="72B19812" w14:textId="10FA8299" w:rsidR="00200F05" w:rsidRPr="002533BD" w:rsidRDefault="00200F05" w:rsidP="002533BD">
            <w:pPr>
              <w:spacing w:after="120"/>
              <w:ind w:left="-57" w:right="-57"/>
              <w:jc w:val="both"/>
              <w:rPr>
                <w:sz w:val="26"/>
                <w:szCs w:val="26"/>
                <w:lang w:val="vi-VN"/>
              </w:rPr>
            </w:pPr>
            <w:r w:rsidRPr="002533BD">
              <w:rPr>
                <w:sz w:val="26"/>
                <w:szCs w:val="26"/>
              </w:rPr>
              <w:t>Chỉ định cơ sở kiểm nghiệm</w:t>
            </w:r>
            <w:r w:rsidRPr="002533BD">
              <w:rPr>
                <w:spacing w:val="-1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thực</w:t>
            </w:r>
            <w:r w:rsidRPr="002533BD">
              <w:rPr>
                <w:spacing w:val="-1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phẩm</w:t>
            </w:r>
            <w:r w:rsidRPr="002533BD">
              <w:rPr>
                <w:spacing w:val="-1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phục vụ quản lý nhà nước</w:t>
            </w:r>
          </w:p>
        </w:tc>
        <w:tc>
          <w:tcPr>
            <w:tcW w:w="4819" w:type="dxa"/>
            <w:shd w:val="clear" w:color="auto" w:fill="auto"/>
          </w:tcPr>
          <w:p w14:paraId="29D0D80A" w14:textId="77777777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Trung tâm Phục vụ hành chính công và Kiểm soát thủ tục hành chính tỉnh Hưng Yên</w:t>
            </w:r>
          </w:p>
          <w:p w14:paraId="4BFCB24D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Nộp hồ sơ: Điểm tiếp nhận hồ sơ: Sở Y tế</w:t>
            </w:r>
          </w:p>
          <w:p w14:paraId="2223EF8B" w14:textId="3851166E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Nhận kết quả: Điểm trả kết quả tập trung</w:t>
            </w:r>
          </w:p>
        </w:tc>
        <w:tc>
          <w:tcPr>
            <w:tcW w:w="822" w:type="dxa"/>
          </w:tcPr>
          <w:p w14:paraId="57A95B6C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1725135B" w14:textId="32E167AA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3714" w:type="dxa"/>
            <w:shd w:val="clear" w:color="auto" w:fill="auto"/>
          </w:tcPr>
          <w:p w14:paraId="04644ABA" w14:textId="2D132221" w:rsidR="00200F05" w:rsidRPr="002533BD" w:rsidRDefault="00200F05" w:rsidP="002533BD">
            <w:pPr>
              <w:spacing w:after="120"/>
              <w:jc w:val="both"/>
              <w:rPr>
                <w:rFonts w:eastAsia="Tahoma"/>
                <w:sz w:val="26"/>
                <w:szCs w:val="26"/>
                <w:lang w:eastAsia="vi-VN"/>
              </w:rPr>
            </w:pPr>
            <w:r w:rsidRPr="002533BD">
              <w:rPr>
                <w:sz w:val="26"/>
                <w:szCs w:val="26"/>
              </w:rPr>
              <w:t>Nghị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định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số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148/2025/NĐ-CP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ngày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12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tháng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6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năm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2025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Chính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phủ quy định về phân quyền, phân cấp trong lĩnh vực y tế.</w:t>
            </w:r>
          </w:p>
        </w:tc>
      </w:tr>
      <w:tr w:rsidR="00200F05" w:rsidRPr="002533BD" w14:paraId="35920310" w14:textId="77777777" w:rsidTr="004708D1">
        <w:trPr>
          <w:trHeight w:val="1407"/>
          <w:jc w:val="center"/>
        </w:trPr>
        <w:tc>
          <w:tcPr>
            <w:tcW w:w="720" w:type="dxa"/>
            <w:shd w:val="clear" w:color="auto" w:fill="auto"/>
          </w:tcPr>
          <w:p w14:paraId="18118CF5" w14:textId="4AD24931" w:rsidR="00200F05" w:rsidRPr="002533BD" w:rsidRDefault="00200F05" w:rsidP="002533BD">
            <w:pPr>
              <w:spacing w:after="120"/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2533BD"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4237" w:type="dxa"/>
            <w:shd w:val="clear" w:color="auto" w:fill="auto"/>
          </w:tcPr>
          <w:p w14:paraId="74594654" w14:textId="0668EBF6" w:rsidR="00200F05" w:rsidRPr="002533BD" w:rsidRDefault="00200F05" w:rsidP="002533BD">
            <w:pPr>
              <w:pStyle w:val="TableParagraph"/>
              <w:spacing w:after="120"/>
              <w:ind w:left="-1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Gia hạn chỉ định cơ sở kiểm</w:t>
            </w:r>
            <w:r w:rsidRPr="002533BD">
              <w:rPr>
                <w:spacing w:val="-1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nghiệm</w:t>
            </w:r>
            <w:r w:rsidRPr="002533BD">
              <w:rPr>
                <w:spacing w:val="-1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thực</w:t>
            </w:r>
            <w:r w:rsidRPr="002533BD">
              <w:rPr>
                <w:spacing w:val="-1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phẩm phục vụ quản lý nhà</w:t>
            </w:r>
            <w:r w:rsidRPr="002533BD">
              <w:rPr>
                <w:sz w:val="26"/>
                <w:szCs w:val="26"/>
                <w:lang w:val="en-US"/>
              </w:rPr>
              <w:t xml:space="preserve"> </w:t>
            </w:r>
            <w:r w:rsidRPr="002533BD">
              <w:rPr>
                <w:spacing w:val="-4"/>
                <w:sz w:val="26"/>
                <w:szCs w:val="26"/>
              </w:rPr>
              <w:t>nước</w:t>
            </w:r>
          </w:p>
        </w:tc>
        <w:tc>
          <w:tcPr>
            <w:tcW w:w="4819" w:type="dxa"/>
            <w:shd w:val="clear" w:color="auto" w:fill="auto"/>
          </w:tcPr>
          <w:p w14:paraId="4C7C869D" w14:textId="77777777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Trung tâm Phục vụ hành chính công và Kiểm soát thủ tục hành chính tỉnh Hưng Yên</w:t>
            </w:r>
          </w:p>
          <w:p w14:paraId="604507FB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Nộp hồ sơ: Điểm tiếp nhận hồ sơ: Sở Y tế</w:t>
            </w:r>
          </w:p>
          <w:p w14:paraId="1FEBEE9E" w14:textId="535004F2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Nhận kết quả: Điểm trả kết quả tập trung</w:t>
            </w:r>
          </w:p>
        </w:tc>
        <w:tc>
          <w:tcPr>
            <w:tcW w:w="822" w:type="dxa"/>
          </w:tcPr>
          <w:p w14:paraId="392DDEAB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2FC41399" w14:textId="7EB5A47C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3714" w:type="dxa"/>
            <w:shd w:val="clear" w:color="auto" w:fill="auto"/>
          </w:tcPr>
          <w:p w14:paraId="1030A762" w14:textId="521109A7" w:rsidR="00200F05" w:rsidRPr="002533BD" w:rsidRDefault="00200F05" w:rsidP="002533BD">
            <w:pPr>
              <w:spacing w:after="120"/>
              <w:jc w:val="both"/>
              <w:rPr>
                <w:iCs/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Nghị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định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số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148/2025/NĐ-CP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ngày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12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tháng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6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năm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2025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Chính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phủ quy định về phân quyền, phân cấp trong lĩnh vực y tế.</w:t>
            </w:r>
          </w:p>
        </w:tc>
      </w:tr>
      <w:tr w:rsidR="00200F05" w:rsidRPr="002533BD" w14:paraId="736AAE20" w14:textId="77777777" w:rsidTr="00BA1EE1">
        <w:trPr>
          <w:trHeight w:val="2247"/>
          <w:jc w:val="center"/>
        </w:trPr>
        <w:tc>
          <w:tcPr>
            <w:tcW w:w="720" w:type="dxa"/>
            <w:shd w:val="clear" w:color="auto" w:fill="auto"/>
          </w:tcPr>
          <w:p w14:paraId="75461538" w14:textId="004EAEC7" w:rsidR="00200F05" w:rsidRPr="002533BD" w:rsidRDefault="00200F05" w:rsidP="002533BD">
            <w:pPr>
              <w:spacing w:after="120"/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2533BD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9</w:t>
            </w:r>
          </w:p>
        </w:tc>
        <w:tc>
          <w:tcPr>
            <w:tcW w:w="4237" w:type="dxa"/>
            <w:shd w:val="clear" w:color="auto" w:fill="auto"/>
          </w:tcPr>
          <w:p w14:paraId="0C3797A1" w14:textId="77777777" w:rsidR="00200F05" w:rsidRPr="002533BD" w:rsidRDefault="00200F05" w:rsidP="002533BD">
            <w:pPr>
              <w:pStyle w:val="TableParagraph"/>
              <w:spacing w:after="120"/>
              <w:ind w:left="-1" w:right="26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Đăng ký thay đổi, bổ sung phạm vi chỉ định cơ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sở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kiểm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nghiệm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thực phẩm phục vụ quản lý</w:t>
            </w:r>
          </w:p>
          <w:p w14:paraId="1CA8F49D" w14:textId="4BC0BE2D" w:rsidR="00200F05" w:rsidRPr="002533BD" w:rsidRDefault="00200F05" w:rsidP="002533BD">
            <w:pPr>
              <w:spacing w:after="120"/>
              <w:ind w:left="-57" w:right="-57"/>
              <w:jc w:val="both"/>
              <w:rPr>
                <w:sz w:val="26"/>
                <w:szCs w:val="26"/>
                <w:lang w:val="vi-VN"/>
              </w:rPr>
            </w:pPr>
            <w:r w:rsidRPr="002533BD">
              <w:rPr>
                <w:sz w:val="26"/>
                <w:szCs w:val="26"/>
              </w:rPr>
              <w:t>nhà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pacing w:val="-4"/>
                <w:sz w:val="26"/>
                <w:szCs w:val="26"/>
              </w:rPr>
              <w:t>nước</w:t>
            </w:r>
          </w:p>
        </w:tc>
        <w:tc>
          <w:tcPr>
            <w:tcW w:w="4819" w:type="dxa"/>
            <w:shd w:val="clear" w:color="auto" w:fill="auto"/>
          </w:tcPr>
          <w:p w14:paraId="3E58B352" w14:textId="77777777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Trung tâm Phục vụ hành chính công và Kiểm soát thủ tục hành chính tỉnh Hưng Yên</w:t>
            </w:r>
          </w:p>
          <w:p w14:paraId="6BE42D9F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Nộp hồ sơ: Điểm tiếp nhận hồ sơ: Sở Y tế</w:t>
            </w:r>
          </w:p>
          <w:p w14:paraId="18BCFAD6" w14:textId="2BB72EFD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Nhận kết quả: Điểm trả kết quả tập trung</w:t>
            </w:r>
          </w:p>
        </w:tc>
        <w:tc>
          <w:tcPr>
            <w:tcW w:w="822" w:type="dxa"/>
          </w:tcPr>
          <w:p w14:paraId="24EFA861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191B5367" w14:textId="23964EE5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3714" w:type="dxa"/>
            <w:shd w:val="clear" w:color="auto" w:fill="auto"/>
          </w:tcPr>
          <w:p w14:paraId="485B58CE" w14:textId="72AC3850" w:rsidR="00200F05" w:rsidRPr="002533BD" w:rsidRDefault="00200F05" w:rsidP="002533BD">
            <w:pPr>
              <w:spacing w:after="120"/>
              <w:jc w:val="both"/>
              <w:rPr>
                <w:iCs/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Nghị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định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số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148/2025/NĐ-CP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ngày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12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tháng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6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năm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2025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Chính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phủ quy định về phân quyền, phân cấp trong lĩnh vực y tế.</w:t>
            </w:r>
          </w:p>
        </w:tc>
      </w:tr>
      <w:tr w:rsidR="00200F05" w:rsidRPr="002533BD" w14:paraId="164149CC" w14:textId="77777777" w:rsidTr="00BA1EE1">
        <w:trPr>
          <w:trHeight w:val="2247"/>
          <w:jc w:val="center"/>
        </w:trPr>
        <w:tc>
          <w:tcPr>
            <w:tcW w:w="720" w:type="dxa"/>
            <w:shd w:val="clear" w:color="auto" w:fill="auto"/>
          </w:tcPr>
          <w:p w14:paraId="475A50BB" w14:textId="6593B0D4" w:rsidR="00200F05" w:rsidRPr="002533BD" w:rsidRDefault="00200F05" w:rsidP="002533BD">
            <w:pPr>
              <w:spacing w:after="120"/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2533BD"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4237" w:type="dxa"/>
            <w:shd w:val="clear" w:color="auto" w:fill="auto"/>
          </w:tcPr>
          <w:p w14:paraId="3C4C9126" w14:textId="77777777" w:rsidR="00200F05" w:rsidRPr="002533BD" w:rsidRDefault="00200F05" w:rsidP="002533BD">
            <w:pPr>
              <w:pStyle w:val="TableParagraph"/>
              <w:spacing w:after="120"/>
              <w:ind w:left="-1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Đăng ký chỉ định cơ sở kiểm</w:t>
            </w:r>
            <w:r w:rsidRPr="002533BD">
              <w:rPr>
                <w:spacing w:val="-1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nghiệm</w:t>
            </w:r>
            <w:r w:rsidRPr="002533BD">
              <w:rPr>
                <w:spacing w:val="-1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thực</w:t>
            </w:r>
            <w:r w:rsidRPr="002533BD">
              <w:rPr>
                <w:spacing w:val="-1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phẩm đã được tổ chức công</w:t>
            </w:r>
          </w:p>
          <w:p w14:paraId="60693F9C" w14:textId="77777777" w:rsidR="00200F05" w:rsidRPr="002533BD" w:rsidRDefault="00200F05" w:rsidP="002533BD">
            <w:pPr>
              <w:pStyle w:val="TableParagraph"/>
              <w:spacing w:after="120"/>
              <w:ind w:left="-1" w:right="26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nhận</w:t>
            </w:r>
            <w:r w:rsidRPr="002533BD">
              <w:rPr>
                <w:spacing w:val="-1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hợp</w:t>
            </w:r>
            <w:r w:rsidRPr="002533BD">
              <w:rPr>
                <w:spacing w:val="-1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pháp</w:t>
            </w:r>
            <w:r w:rsidRPr="002533BD">
              <w:rPr>
                <w:spacing w:val="-1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Việt Nam</w:t>
            </w:r>
            <w:r w:rsidRPr="002533BD">
              <w:rPr>
                <w:spacing w:val="-7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hoặc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tổ</w:t>
            </w:r>
            <w:r w:rsidRPr="002533BD">
              <w:rPr>
                <w:spacing w:val="-7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chức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công nhận nước ngoài là thành viên tham gia</w:t>
            </w:r>
          </w:p>
          <w:p w14:paraId="6ED7DE16" w14:textId="320D81C5" w:rsidR="00200F05" w:rsidRPr="002533BD" w:rsidRDefault="00200F05" w:rsidP="002533BD">
            <w:pPr>
              <w:pStyle w:val="TableParagraph"/>
              <w:spacing w:after="120"/>
              <w:ind w:left="-1" w:right="73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thỏa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thuận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lẫn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nhau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 Hiệp hội công nhận phòng thí nhiệm Quốc tế, Hiệp hội công nhận phòng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thí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nghiệm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Châu Á- Thái Bình Dương</w:t>
            </w:r>
            <w:r w:rsidRPr="002533BD">
              <w:rPr>
                <w:sz w:val="26"/>
                <w:szCs w:val="26"/>
                <w:lang w:val="en-US"/>
              </w:rPr>
              <w:t xml:space="preserve"> </w:t>
            </w:r>
            <w:r w:rsidRPr="002533BD">
              <w:rPr>
                <w:sz w:val="26"/>
                <w:szCs w:val="26"/>
              </w:rPr>
              <w:t>đánh giá và cấp chứng chỉ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công</w:t>
            </w:r>
            <w:r w:rsidRPr="002533BD">
              <w:rPr>
                <w:spacing w:val="-1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nhận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theo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Tiêu chuẩn quốc gia TCVN ISO/IEC 17025 hoặc Tiêu chuẩn quốc tế ISO/IEC 17025</w:t>
            </w:r>
          </w:p>
        </w:tc>
        <w:tc>
          <w:tcPr>
            <w:tcW w:w="4819" w:type="dxa"/>
            <w:shd w:val="clear" w:color="auto" w:fill="auto"/>
          </w:tcPr>
          <w:p w14:paraId="65952098" w14:textId="77777777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Trung tâm Phục vụ hành chính công và Kiểm soát thủ tục hành chính tỉnh Hưng Yên</w:t>
            </w:r>
          </w:p>
          <w:p w14:paraId="25105DAF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Nộp hồ sơ: Điểm tiếp nhận hồ sơ: Sở Y tế</w:t>
            </w:r>
          </w:p>
          <w:p w14:paraId="6A6FEF1F" w14:textId="7FE6BCB7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Nhận kết quả: Điểm trả kết quả tập trung</w:t>
            </w:r>
          </w:p>
        </w:tc>
        <w:tc>
          <w:tcPr>
            <w:tcW w:w="822" w:type="dxa"/>
          </w:tcPr>
          <w:p w14:paraId="63355F49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11956A5C" w14:textId="585D61DC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3714" w:type="dxa"/>
            <w:shd w:val="clear" w:color="auto" w:fill="auto"/>
          </w:tcPr>
          <w:p w14:paraId="2C1E020C" w14:textId="53F93D70" w:rsidR="00200F05" w:rsidRPr="002533BD" w:rsidRDefault="00200F05" w:rsidP="002533BD">
            <w:pPr>
              <w:spacing w:after="120"/>
              <w:jc w:val="both"/>
              <w:rPr>
                <w:iCs/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Nghị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định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số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148/2025/NĐ-CP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ngày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12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tháng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6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năm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2025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Chính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phủ quy định về phân quyền, phân cấp trong lĩnh vực y tế.</w:t>
            </w:r>
          </w:p>
        </w:tc>
      </w:tr>
      <w:tr w:rsidR="00200F05" w:rsidRPr="002533BD" w14:paraId="41D606DE" w14:textId="77777777" w:rsidTr="004708D1">
        <w:trPr>
          <w:trHeight w:val="415"/>
          <w:jc w:val="center"/>
        </w:trPr>
        <w:tc>
          <w:tcPr>
            <w:tcW w:w="720" w:type="dxa"/>
            <w:shd w:val="clear" w:color="auto" w:fill="auto"/>
          </w:tcPr>
          <w:p w14:paraId="732DD694" w14:textId="6DF3991E" w:rsidR="00200F05" w:rsidRPr="002533BD" w:rsidRDefault="00200F05" w:rsidP="002533BD">
            <w:pPr>
              <w:spacing w:after="120"/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2533BD"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4237" w:type="dxa"/>
            <w:shd w:val="clear" w:color="auto" w:fill="auto"/>
          </w:tcPr>
          <w:p w14:paraId="408DE6F3" w14:textId="7F89DCE2" w:rsidR="00200F05" w:rsidRPr="002533BD" w:rsidRDefault="00200F05" w:rsidP="002533BD">
            <w:pPr>
              <w:pStyle w:val="TableParagraph"/>
              <w:spacing w:after="120"/>
              <w:ind w:left="-1" w:right="128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Miễn</w:t>
            </w:r>
            <w:r w:rsidRPr="002533BD">
              <w:rPr>
                <w:spacing w:val="-1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kiểm</w:t>
            </w:r>
            <w:r w:rsidRPr="002533BD">
              <w:rPr>
                <w:spacing w:val="-1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tra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giám</w:t>
            </w:r>
            <w:r w:rsidRPr="002533BD">
              <w:rPr>
                <w:spacing w:val="-1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sát đối với cơ sở kiểm</w:t>
            </w:r>
            <w:r w:rsidR="002533BD" w:rsidRPr="002533BD">
              <w:rPr>
                <w:sz w:val="26"/>
                <w:szCs w:val="26"/>
                <w:lang w:val="en-US"/>
              </w:rPr>
              <w:t xml:space="preserve"> </w:t>
            </w:r>
            <w:r w:rsidRPr="002533BD">
              <w:rPr>
                <w:sz w:val="26"/>
                <w:szCs w:val="26"/>
              </w:rPr>
              <w:t>nghiệm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thực</w:t>
            </w:r>
            <w:r w:rsidRPr="002533BD">
              <w:rPr>
                <w:spacing w:val="-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 xml:space="preserve">phẩm </w:t>
            </w:r>
            <w:r w:rsidRPr="002533BD">
              <w:rPr>
                <w:spacing w:val="-5"/>
                <w:sz w:val="26"/>
                <w:szCs w:val="26"/>
              </w:rPr>
              <w:t>đã</w:t>
            </w:r>
            <w:r w:rsidR="002533BD" w:rsidRPr="002533BD">
              <w:rPr>
                <w:sz w:val="26"/>
                <w:szCs w:val="26"/>
                <w:lang w:val="en-US"/>
              </w:rPr>
              <w:t xml:space="preserve"> </w:t>
            </w:r>
            <w:r w:rsidRPr="002533BD">
              <w:rPr>
                <w:sz w:val="26"/>
                <w:szCs w:val="26"/>
              </w:rPr>
              <w:t>được</w:t>
            </w:r>
            <w:r w:rsidRPr="002533BD">
              <w:rPr>
                <w:spacing w:val="-1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tổ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chức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công</w:t>
            </w:r>
            <w:r w:rsidRPr="002533BD">
              <w:rPr>
                <w:spacing w:val="-1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nhận hợp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pháp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Việt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Nam hoặc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tổ</w:t>
            </w:r>
            <w:r w:rsidRPr="002533BD">
              <w:rPr>
                <w:spacing w:val="-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chức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công</w:t>
            </w:r>
            <w:r w:rsidRPr="002533BD">
              <w:rPr>
                <w:spacing w:val="-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nhận nước ngoài là thành</w:t>
            </w:r>
            <w:r w:rsidRPr="002533BD">
              <w:rPr>
                <w:sz w:val="26"/>
                <w:szCs w:val="26"/>
                <w:lang w:val="vi-VN"/>
              </w:rPr>
              <w:t xml:space="preserve"> </w:t>
            </w:r>
            <w:r w:rsidRPr="002533BD">
              <w:rPr>
                <w:sz w:val="26"/>
                <w:szCs w:val="26"/>
              </w:rPr>
              <w:t>viên tham gia thỏa</w:t>
            </w:r>
            <w:r w:rsidRPr="002533BD">
              <w:rPr>
                <w:spacing w:val="4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thuận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lẫn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nhau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1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Hiệp hội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công</w:t>
            </w:r>
            <w:r w:rsidRPr="002533BD">
              <w:rPr>
                <w:spacing w:val="-1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nhận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phòng</w:t>
            </w:r>
            <w:r w:rsidRPr="002533BD">
              <w:rPr>
                <w:spacing w:val="-1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thí nhiệm Quốc tế, Hiệp</w:t>
            </w:r>
            <w:r w:rsidR="002533BD" w:rsidRPr="002533BD">
              <w:rPr>
                <w:sz w:val="26"/>
                <w:szCs w:val="26"/>
                <w:lang w:val="en-US"/>
              </w:rPr>
              <w:t xml:space="preserve"> </w:t>
            </w:r>
            <w:r w:rsidRPr="002533BD">
              <w:rPr>
                <w:sz w:val="26"/>
                <w:szCs w:val="26"/>
              </w:rPr>
              <w:t>hội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công</w:t>
            </w:r>
            <w:r w:rsidRPr="002533BD">
              <w:rPr>
                <w:spacing w:val="-1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nhận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phòng</w:t>
            </w:r>
            <w:r w:rsidRPr="002533BD">
              <w:rPr>
                <w:spacing w:val="-1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thí nghiệm Châu Á- Thái Bình Dương đánh giá</w:t>
            </w:r>
            <w:r w:rsidR="002533BD" w:rsidRPr="002533BD">
              <w:rPr>
                <w:sz w:val="26"/>
                <w:szCs w:val="26"/>
                <w:lang w:val="en-US"/>
              </w:rPr>
              <w:t xml:space="preserve"> </w:t>
            </w:r>
            <w:r w:rsidRPr="002533BD">
              <w:rPr>
                <w:sz w:val="26"/>
                <w:szCs w:val="26"/>
              </w:rPr>
              <w:t>và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cấp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chứng</w:t>
            </w:r>
            <w:r w:rsidRPr="002533BD">
              <w:rPr>
                <w:spacing w:val="-1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chỉ</w:t>
            </w:r>
            <w:r w:rsidRPr="002533BD">
              <w:rPr>
                <w:spacing w:val="-1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công nhận theo Tiêu chuẩn quốc gia TCVN</w:t>
            </w:r>
            <w:r w:rsidR="002533BD" w:rsidRPr="002533BD">
              <w:rPr>
                <w:sz w:val="26"/>
                <w:szCs w:val="26"/>
                <w:lang w:val="en-US"/>
              </w:rPr>
              <w:t xml:space="preserve"> </w:t>
            </w:r>
            <w:r w:rsidRPr="002533BD">
              <w:rPr>
                <w:sz w:val="26"/>
                <w:szCs w:val="26"/>
              </w:rPr>
              <w:t>ISO/IEC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17025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pacing w:val="-4"/>
                <w:sz w:val="26"/>
                <w:szCs w:val="26"/>
              </w:rPr>
              <w:t>hoặc</w:t>
            </w:r>
            <w:r w:rsidR="002533BD" w:rsidRPr="002533BD"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r w:rsidRPr="002533BD">
              <w:rPr>
                <w:sz w:val="26"/>
                <w:szCs w:val="26"/>
              </w:rPr>
              <w:lastRenderedPageBreak/>
              <w:t>Tiêu</w:t>
            </w:r>
            <w:r w:rsidRPr="002533BD">
              <w:rPr>
                <w:spacing w:val="-1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chuẩn</w:t>
            </w:r>
            <w:r w:rsidRPr="002533BD">
              <w:rPr>
                <w:spacing w:val="-1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quốc</w:t>
            </w:r>
            <w:r w:rsidRPr="002533BD">
              <w:rPr>
                <w:spacing w:val="-1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tế ISO/IEC 17025</w:t>
            </w:r>
          </w:p>
        </w:tc>
        <w:tc>
          <w:tcPr>
            <w:tcW w:w="4819" w:type="dxa"/>
            <w:shd w:val="clear" w:color="auto" w:fill="auto"/>
          </w:tcPr>
          <w:p w14:paraId="018EE66E" w14:textId="77777777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lastRenderedPageBreak/>
              <w:t>Trung tâm Phục vụ hành chính công và Kiểm soát thủ tục hành chính tỉnh Hưng Yên</w:t>
            </w:r>
          </w:p>
          <w:p w14:paraId="622AB3C5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Nộp hồ sơ: Điểm tiếp nhận hồ sơ: Sở Y tế</w:t>
            </w:r>
          </w:p>
          <w:p w14:paraId="1EE1C36F" w14:textId="1B3F740C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Nhận kết quả: Điểm trả kết quả tập trung</w:t>
            </w:r>
          </w:p>
        </w:tc>
        <w:tc>
          <w:tcPr>
            <w:tcW w:w="822" w:type="dxa"/>
          </w:tcPr>
          <w:p w14:paraId="561333EB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39BB99DC" w14:textId="11801761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3714" w:type="dxa"/>
            <w:shd w:val="clear" w:color="auto" w:fill="auto"/>
          </w:tcPr>
          <w:p w14:paraId="6D0A5E71" w14:textId="1BB6CC94" w:rsidR="00200F05" w:rsidRPr="002533BD" w:rsidRDefault="00200F05" w:rsidP="002533BD">
            <w:pPr>
              <w:spacing w:after="120"/>
              <w:jc w:val="both"/>
              <w:rPr>
                <w:iCs/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Nghị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định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số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148/2025/NĐ-CP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ngày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12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tháng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6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năm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2025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Chính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phủ quy định về phân quyền, phân cấp trong lĩnh vực y tế.</w:t>
            </w:r>
          </w:p>
        </w:tc>
      </w:tr>
      <w:tr w:rsidR="00200F05" w:rsidRPr="002533BD" w14:paraId="0E3C54D8" w14:textId="77777777" w:rsidTr="00BA1EE1">
        <w:trPr>
          <w:trHeight w:val="2247"/>
          <w:jc w:val="center"/>
        </w:trPr>
        <w:tc>
          <w:tcPr>
            <w:tcW w:w="720" w:type="dxa"/>
            <w:shd w:val="clear" w:color="auto" w:fill="auto"/>
          </w:tcPr>
          <w:p w14:paraId="51A11749" w14:textId="354615E6" w:rsidR="00200F05" w:rsidRPr="002533BD" w:rsidRDefault="00200F05" w:rsidP="002533BD">
            <w:pPr>
              <w:spacing w:after="120"/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2533BD"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4237" w:type="dxa"/>
            <w:shd w:val="clear" w:color="auto" w:fill="auto"/>
          </w:tcPr>
          <w:p w14:paraId="16BE9844" w14:textId="77777777" w:rsidR="00200F05" w:rsidRPr="002533BD" w:rsidRDefault="00200F05" w:rsidP="002533BD">
            <w:pPr>
              <w:pStyle w:val="TableParagraph"/>
              <w:spacing w:after="120"/>
              <w:ind w:left="-1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Cấp giấy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chứng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pacing w:val="-4"/>
                <w:sz w:val="26"/>
                <w:szCs w:val="26"/>
              </w:rPr>
              <w:t>nhận</w:t>
            </w:r>
          </w:p>
          <w:p w14:paraId="2C07340C" w14:textId="28E42579" w:rsidR="00200F05" w:rsidRPr="002533BD" w:rsidRDefault="00200F05" w:rsidP="002533BD">
            <w:pPr>
              <w:spacing w:after="120"/>
              <w:ind w:left="-57" w:right="-57"/>
              <w:jc w:val="both"/>
              <w:rPr>
                <w:sz w:val="26"/>
                <w:szCs w:val="26"/>
                <w:lang w:val="vi-VN"/>
              </w:rPr>
            </w:pPr>
            <w:r w:rsidRPr="002533BD">
              <w:rPr>
                <w:sz w:val="26"/>
                <w:szCs w:val="26"/>
              </w:rPr>
              <w:t>đối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với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thực</w:t>
            </w:r>
            <w:r w:rsidRPr="002533BD">
              <w:rPr>
                <w:spacing w:val="-1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phẩm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 xml:space="preserve">xuất </w:t>
            </w:r>
            <w:r w:rsidRPr="002533BD">
              <w:rPr>
                <w:spacing w:val="-4"/>
                <w:sz w:val="26"/>
                <w:szCs w:val="26"/>
              </w:rPr>
              <w:t>khẩu</w:t>
            </w:r>
          </w:p>
        </w:tc>
        <w:tc>
          <w:tcPr>
            <w:tcW w:w="4819" w:type="dxa"/>
            <w:shd w:val="clear" w:color="auto" w:fill="auto"/>
          </w:tcPr>
          <w:p w14:paraId="6095D0D8" w14:textId="77777777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Trung tâm Phục vụ hành chính công và Kiểm soát thủ tục hành chính tỉnh Hưng Yên</w:t>
            </w:r>
          </w:p>
          <w:p w14:paraId="6E79C9CE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Nộp hồ sơ: Điểm tiếp nhận hồ sơ: Sở Y tế</w:t>
            </w:r>
          </w:p>
          <w:p w14:paraId="2B6472BF" w14:textId="513FCDC9" w:rsidR="00200F05" w:rsidRPr="002533BD" w:rsidRDefault="00200F05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+ Nhận kết quả: Điểm trả kết quả tập trung</w:t>
            </w:r>
          </w:p>
        </w:tc>
        <w:tc>
          <w:tcPr>
            <w:tcW w:w="822" w:type="dxa"/>
          </w:tcPr>
          <w:p w14:paraId="4792E0AE" w14:textId="77777777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68C23E23" w14:textId="7A0DB1A3" w:rsidR="00200F05" w:rsidRPr="002533BD" w:rsidRDefault="00200F05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3714" w:type="dxa"/>
            <w:shd w:val="clear" w:color="auto" w:fill="auto"/>
          </w:tcPr>
          <w:p w14:paraId="7ED6B720" w14:textId="4ED309E7" w:rsidR="00200F05" w:rsidRPr="002533BD" w:rsidRDefault="00200F05" w:rsidP="002533BD">
            <w:pPr>
              <w:spacing w:after="120"/>
              <w:jc w:val="both"/>
              <w:rPr>
                <w:iCs/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Nghị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định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số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148/2025/NĐ-CP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ngày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12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tháng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6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năm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2025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Chính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phủ quy định về phân quyền, phân cấp trong lĩnh vực y tế.</w:t>
            </w:r>
          </w:p>
        </w:tc>
      </w:tr>
    </w:tbl>
    <w:p w14:paraId="708E8CFC" w14:textId="013B0D19" w:rsidR="00455568" w:rsidRPr="002533BD" w:rsidRDefault="00943937" w:rsidP="004708D1">
      <w:pPr>
        <w:spacing w:before="120" w:after="120"/>
        <w:ind w:left="720"/>
        <w:jc w:val="both"/>
        <w:rPr>
          <w:b/>
          <w:color w:val="000000" w:themeColor="text1"/>
          <w:sz w:val="26"/>
          <w:szCs w:val="26"/>
        </w:rPr>
      </w:pPr>
      <w:r w:rsidRPr="002533BD">
        <w:rPr>
          <w:b/>
          <w:color w:val="000000" w:themeColor="text1"/>
          <w:sz w:val="26"/>
          <w:szCs w:val="26"/>
        </w:rPr>
        <w:t xml:space="preserve">   </w:t>
      </w:r>
      <w:r w:rsidR="009A0D53" w:rsidRPr="002533BD">
        <w:rPr>
          <w:b/>
          <w:color w:val="000000" w:themeColor="text1"/>
          <w:sz w:val="26"/>
          <w:szCs w:val="26"/>
        </w:rPr>
        <w:t xml:space="preserve">B. </w:t>
      </w:r>
      <w:r w:rsidR="00455568" w:rsidRPr="002533BD">
        <w:rPr>
          <w:b/>
          <w:color w:val="000000" w:themeColor="text1"/>
          <w:sz w:val="26"/>
          <w:szCs w:val="26"/>
        </w:rPr>
        <w:t>DANH MỤC THỦ TỤC HÀNH CHÍNH BỊ BÃI BỎ</w:t>
      </w:r>
    </w:p>
    <w:p w14:paraId="27C38D05" w14:textId="7478530A" w:rsidR="00455568" w:rsidRPr="002533BD" w:rsidRDefault="00455568" w:rsidP="002533BD">
      <w:pPr>
        <w:spacing w:after="120"/>
        <w:ind w:firstLine="720"/>
        <w:jc w:val="both"/>
        <w:rPr>
          <w:b/>
          <w:color w:val="000000" w:themeColor="text1"/>
          <w:sz w:val="26"/>
          <w:szCs w:val="26"/>
        </w:rPr>
      </w:pPr>
      <w:r w:rsidRPr="002533BD">
        <w:rPr>
          <w:b/>
          <w:color w:val="000000" w:themeColor="text1"/>
          <w:sz w:val="26"/>
          <w:szCs w:val="26"/>
        </w:rPr>
        <w:t xml:space="preserve">   </w:t>
      </w:r>
      <w:r w:rsidR="009A0D53" w:rsidRPr="002533BD">
        <w:rPr>
          <w:b/>
          <w:color w:val="000000" w:themeColor="text1"/>
          <w:sz w:val="26"/>
          <w:szCs w:val="26"/>
        </w:rPr>
        <w:t>I.</w:t>
      </w:r>
      <w:r w:rsidRPr="002533BD">
        <w:rPr>
          <w:b/>
          <w:color w:val="000000" w:themeColor="text1"/>
          <w:sz w:val="26"/>
          <w:szCs w:val="26"/>
        </w:rPr>
        <w:t xml:space="preserve"> THỦ TỤC HÀNH CHÍNH CẤP </w:t>
      </w:r>
      <w:r w:rsidR="00FB7119" w:rsidRPr="002533BD">
        <w:rPr>
          <w:b/>
          <w:color w:val="000000" w:themeColor="text1"/>
          <w:sz w:val="26"/>
          <w:szCs w:val="26"/>
        </w:rPr>
        <w:t>TỈNH</w:t>
      </w:r>
    </w:p>
    <w:tbl>
      <w:tblPr>
        <w:tblW w:w="15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4"/>
        <w:gridCol w:w="6237"/>
        <w:gridCol w:w="1418"/>
        <w:gridCol w:w="5244"/>
      </w:tblGrid>
      <w:tr w:rsidR="00972677" w:rsidRPr="002533BD" w14:paraId="13F399CB" w14:textId="77777777" w:rsidTr="001E3BA0">
        <w:trPr>
          <w:trHeight w:val="96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405BAD5" w14:textId="77777777" w:rsidR="00972677" w:rsidRPr="002533BD" w:rsidRDefault="00972677" w:rsidP="002533BD">
            <w:pPr>
              <w:spacing w:after="120"/>
              <w:jc w:val="both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2533BD">
              <w:rPr>
                <w:b/>
                <w:color w:val="000000" w:themeColor="text1"/>
                <w:sz w:val="26"/>
                <w:szCs w:val="26"/>
              </w:rPr>
              <w:t xml:space="preserve">Stt </w:t>
            </w:r>
          </w:p>
        </w:tc>
        <w:tc>
          <w:tcPr>
            <w:tcW w:w="1564" w:type="dxa"/>
            <w:vMerge w:val="restart"/>
            <w:vAlign w:val="center"/>
          </w:tcPr>
          <w:p w14:paraId="3ADD31D4" w14:textId="4B51D2ED" w:rsidR="00972677" w:rsidRPr="002533BD" w:rsidRDefault="00972677" w:rsidP="004708D1">
            <w:pP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533BD">
              <w:rPr>
                <w:b/>
                <w:color w:val="000000" w:themeColor="text1"/>
                <w:sz w:val="26"/>
                <w:szCs w:val="26"/>
              </w:rPr>
              <w:t>Mã TTHC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14:paraId="52CD718C" w14:textId="77777777" w:rsidR="00972677" w:rsidRPr="002533BD" w:rsidRDefault="00972677" w:rsidP="004708D1">
            <w:pP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E89F867" w14:textId="77777777" w:rsidR="00972677" w:rsidRPr="002533BD" w:rsidRDefault="00972677" w:rsidP="004708D1">
            <w:pP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E0B5A83" w14:textId="77777777" w:rsidR="00972677" w:rsidRPr="002533BD" w:rsidRDefault="00972677" w:rsidP="004708D1">
            <w:pP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533BD">
              <w:rPr>
                <w:b/>
                <w:color w:val="000000" w:themeColor="text1"/>
                <w:sz w:val="26"/>
                <w:szCs w:val="26"/>
              </w:rPr>
              <w:t>Tên TTHC</w:t>
            </w:r>
          </w:p>
          <w:p w14:paraId="149C3E4A" w14:textId="77777777" w:rsidR="00972677" w:rsidRPr="002533BD" w:rsidRDefault="00972677" w:rsidP="004708D1">
            <w:pP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490E6989" w14:textId="77777777" w:rsidR="00972677" w:rsidRPr="002533BD" w:rsidRDefault="00972677" w:rsidP="004708D1">
            <w:pP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8F37FA4" w14:textId="466D8D8E" w:rsidR="00972677" w:rsidRPr="002533BD" w:rsidRDefault="00972677" w:rsidP="004708D1">
            <w:pP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Cơ quan </w:t>
            </w:r>
            <w:r w:rsidRPr="002533BD">
              <w:rPr>
                <w:b/>
                <w:color w:val="000000" w:themeColor="text1"/>
                <w:sz w:val="26"/>
                <w:szCs w:val="26"/>
              </w:rPr>
              <w:t>thực hiện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14:paraId="5239F187" w14:textId="77777777" w:rsidR="00972677" w:rsidRPr="002533BD" w:rsidRDefault="00972677" w:rsidP="004708D1">
            <w:pP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533BD">
              <w:rPr>
                <w:b/>
                <w:color w:val="000000" w:themeColor="text1"/>
                <w:sz w:val="26"/>
                <w:szCs w:val="26"/>
              </w:rPr>
              <w:t>Căn thứ thay đổi</w:t>
            </w:r>
          </w:p>
        </w:tc>
      </w:tr>
      <w:tr w:rsidR="00972677" w:rsidRPr="002533BD" w14:paraId="6CADC9B0" w14:textId="77777777" w:rsidTr="001E3BA0">
        <w:trPr>
          <w:trHeight w:val="41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035FBABF" w14:textId="77777777" w:rsidR="00972677" w:rsidRPr="002533BD" w:rsidRDefault="00972677" w:rsidP="002533BD">
            <w:pPr>
              <w:spacing w:after="120"/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564" w:type="dxa"/>
            <w:vMerge/>
            <w:vAlign w:val="center"/>
          </w:tcPr>
          <w:p w14:paraId="0A8BD522" w14:textId="77777777" w:rsidR="00972677" w:rsidRPr="002533BD" w:rsidRDefault="00972677" w:rsidP="002533BD">
            <w:pPr>
              <w:widowControl w:val="0"/>
              <w:spacing w:after="12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237" w:type="dxa"/>
            <w:vMerge/>
            <w:shd w:val="clear" w:color="auto" w:fill="auto"/>
            <w:vAlign w:val="center"/>
          </w:tcPr>
          <w:p w14:paraId="317C1F1E" w14:textId="77777777" w:rsidR="00972677" w:rsidRPr="002533BD" w:rsidRDefault="00972677" w:rsidP="002533BD">
            <w:pPr>
              <w:widowControl w:val="0"/>
              <w:spacing w:after="12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1C28A5C" w14:textId="77777777" w:rsidR="00972677" w:rsidRPr="002533BD" w:rsidRDefault="00972677" w:rsidP="002533BD">
            <w:pPr>
              <w:spacing w:after="120"/>
              <w:jc w:val="both"/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24445641" w14:textId="77777777" w:rsidR="00972677" w:rsidRPr="002533BD" w:rsidRDefault="00972677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262BD" w:rsidRPr="002533BD" w14:paraId="31264668" w14:textId="77777777" w:rsidTr="001E3BA0">
        <w:trPr>
          <w:trHeight w:val="946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43935B" w14:textId="77777777" w:rsidR="009262BD" w:rsidRPr="002533BD" w:rsidRDefault="009262BD" w:rsidP="002533BD">
            <w:pPr>
              <w:spacing w:after="120"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2533B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64" w:type="dxa"/>
            <w:vAlign w:val="center"/>
          </w:tcPr>
          <w:p w14:paraId="48790949" w14:textId="19C5833D" w:rsidR="009262BD" w:rsidRPr="002533BD" w:rsidRDefault="009262BD" w:rsidP="002533BD">
            <w:pPr>
              <w:widowControl w:val="0"/>
              <w:spacing w:after="120"/>
              <w:jc w:val="both"/>
              <w:rPr>
                <w:b/>
                <w:spacing w:val="-4"/>
                <w:sz w:val="26"/>
                <w:szCs w:val="26"/>
              </w:rPr>
            </w:pPr>
            <w:r w:rsidRPr="002533BD">
              <w:rPr>
                <w:spacing w:val="-2"/>
                <w:sz w:val="26"/>
                <w:szCs w:val="26"/>
              </w:rPr>
              <w:t>1.002425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6661FD7" w14:textId="007F241B" w:rsidR="009262BD" w:rsidRPr="002533BD" w:rsidRDefault="009262BD" w:rsidP="002533BD">
            <w:pPr>
              <w:pStyle w:val="TableParagraph"/>
              <w:spacing w:after="120"/>
              <w:ind w:left="8" w:right="-15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Cấp giấy chứng nhận cơ sở đủ điều kiện an toàn thực phẩm đối với cơ sở sản</w:t>
            </w:r>
            <w:r w:rsidRPr="002533BD">
              <w:rPr>
                <w:spacing w:val="40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xuất</w:t>
            </w:r>
            <w:r w:rsidRPr="002533BD">
              <w:rPr>
                <w:spacing w:val="-7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thực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phẩm,</w:t>
            </w:r>
            <w:r w:rsidRPr="002533BD">
              <w:rPr>
                <w:spacing w:val="-7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kinh</w:t>
            </w:r>
            <w:r w:rsidRPr="002533BD">
              <w:rPr>
                <w:spacing w:val="-7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doanh dịch</w:t>
            </w:r>
            <w:r w:rsidRPr="002533BD">
              <w:rPr>
                <w:spacing w:val="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vụ</w:t>
            </w:r>
            <w:r w:rsidRPr="002533BD">
              <w:rPr>
                <w:spacing w:val="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ăn</w:t>
            </w:r>
            <w:r w:rsidRPr="002533BD">
              <w:rPr>
                <w:spacing w:val="4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uống</w:t>
            </w:r>
            <w:r w:rsidRPr="002533BD">
              <w:rPr>
                <w:spacing w:val="2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thuộc</w:t>
            </w:r>
            <w:r w:rsidRPr="002533BD">
              <w:rPr>
                <w:spacing w:val="4"/>
                <w:sz w:val="26"/>
                <w:szCs w:val="26"/>
              </w:rPr>
              <w:t xml:space="preserve"> </w:t>
            </w:r>
            <w:r w:rsidRPr="002533BD">
              <w:rPr>
                <w:spacing w:val="-4"/>
                <w:sz w:val="26"/>
                <w:szCs w:val="26"/>
              </w:rPr>
              <w:t>thẩm</w:t>
            </w:r>
            <w:r w:rsidRPr="002533BD"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r w:rsidRPr="002533BD">
              <w:rPr>
                <w:sz w:val="26"/>
                <w:szCs w:val="26"/>
              </w:rPr>
              <w:t>quyền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Ủy</w:t>
            </w:r>
            <w:r w:rsidRPr="002533BD">
              <w:rPr>
                <w:spacing w:val="-9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ban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nhân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dân cấp tỉnh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4E57EF" w14:textId="0D2F11AD" w:rsidR="009262BD" w:rsidRPr="002533BD" w:rsidRDefault="009262BD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2533BD">
              <w:rPr>
                <w:color w:val="000000" w:themeColor="text1"/>
                <w:sz w:val="26"/>
                <w:szCs w:val="26"/>
                <w:lang w:val="pt-BR"/>
              </w:rPr>
              <w:t>Sở Y tế</w:t>
            </w:r>
          </w:p>
          <w:p w14:paraId="60945514" w14:textId="61C5C5D4" w:rsidR="009262BD" w:rsidRPr="002533BD" w:rsidRDefault="009262BD" w:rsidP="002533BD">
            <w:pPr>
              <w:tabs>
                <w:tab w:val="left" w:pos="3090"/>
              </w:tabs>
              <w:spacing w:after="120"/>
              <w:jc w:val="both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6D4049F7" w14:textId="77777777" w:rsidR="009262BD" w:rsidRPr="002533BD" w:rsidRDefault="009262BD" w:rsidP="002533BD">
            <w:pPr>
              <w:spacing w:after="120"/>
              <w:jc w:val="both"/>
              <w:rPr>
                <w:sz w:val="26"/>
                <w:szCs w:val="26"/>
              </w:rPr>
            </w:pPr>
            <w:r w:rsidRPr="002533BD">
              <w:rPr>
                <w:sz w:val="26"/>
                <w:szCs w:val="26"/>
              </w:rPr>
              <w:t>Nghị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định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số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148/2025/NĐ-CP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ngày</w:t>
            </w:r>
            <w:r w:rsidRPr="002533BD">
              <w:rPr>
                <w:spacing w:val="-8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12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tháng</w:t>
            </w:r>
            <w:r w:rsidRPr="002533BD">
              <w:rPr>
                <w:spacing w:val="-6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6</w:t>
            </w:r>
            <w:r w:rsidRPr="002533BD">
              <w:rPr>
                <w:spacing w:val="-1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năm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2025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của</w:t>
            </w:r>
            <w:r w:rsidRPr="002533BD">
              <w:rPr>
                <w:spacing w:val="-5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Chính</w:t>
            </w:r>
            <w:r w:rsidRPr="002533BD">
              <w:rPr>
                <w:spacing w:val="-3"/>
                <w:sz w:val="26"/>
                <w:szCs w:val="26"/>
              </w:rPr>
              <w:t xml:space="preserve"> </w:t>
            </w:r>
            <w:r w:rsidRPr="002533BD">
              <w:rPr>
                <w:sz w:val="26"/>
                <w:szCs w:val="26"/>
              </w:rPr>
              <w:t>phủ quy định về phân quyền, phân cấp trong lĩnh vực y tế.</w:t>
            </w:r>
          </w:p>
          <w:p w14:paraId="2C32BA6A" w14:textId="72321013" w:rsidR="009262BD" w:rsidRPr="002533BD" w:rsidRDefault="009262BD" w:rsidP="002533BD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bookmarkEnd w:id="0"/>
    </w:tbl>
    <w:p w14:paraId="033B248E" w14:textId="77777777" w:rsidR="001E01CF" w:rsidRPr="002533BD" w:rsidRDefault="001E01CF" w:rsidP="002533BD">
      <w:pPr>
        <w:spacing w:after="120"/>
        <w:ind w:firstLine="720"/>
        <w:jc w:val="both"/>
        <w:rPr>
          <w:b/>
          <w:color w:val="000000" w:themeColor="text1"/>
          <w:sz w:val="26"/>
          <w:szCs w:val="26"/>
        </w:rPr>
      </w:pPr>
    </w:p>
    <w:sectPr w:rsidR="001E01CF" w:rsidRPr="002533BD" w:rsidSect="003A78F6">
      <w:headerReference w:type="default" r:id="rId8"/>
      <w:pgSz w:w="16840" w:h="11907" w:orient="landscape" w:code="9"/>
      <w:pgMar w:top="1134" w:right="851" w:bottom="1134" w:left="1134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FB728" w14:textId="77777777" w:rsidR="00623B2E" w:rsidRDefault="00623B2E">
      <w:r>
        <w:separator/>
      </w:r>
    </w:p>
  </w:endnote>
  <w:endnote w:type="continuationSeparator" w:id="0">
    <w:p w14:paraId="3C0A2C14" w14:textId="77777777" w:rsidR="00623B2E" w:rsidRDefault="0062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A4752" w14:textId="77777777" w:rsidR="00623B2E" w:rsidRDefault="00623B2E">
      <w:r>
        <w:separator/>
      </w:r>
    </w:p>
  </w:footnote>
  <w:footnote w:type="continuationSeparator" w:id="0">
    <w:p w14:paraId="789548F3" w14:textId="77777777" w:rsidR="00623B2E" w:rsidRDefault="00623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048308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48BF8936" w14:textId="48F74EAA" w:rsidR="001A20DE" w:rsidRPr="001A20DE" w:rsidRDefault="001A20DE" w:rsidP="001A20DE">
        <w:pPr>
          <w:pStyle w:val="Header"/>
          <w:tabs>
            <w:tab w:val="left" w:pos="7155"/>
            <w:tab w:val="center" w:pos="7427"/>
          </w:tabs>
          <w:rPr>
            <w:sz w:val="28"/>
            <w:szCs w:val="28"/>
          </w:rPr>
        </w:pPr>
        <w:r>
          <w:tab/>
        </w:r>
        <w:r>
          <w:tab/>
        </w:r>
        <w:r>
          <w:tab/>
        </w:r>
        <w:r w:rsidRPr="001A20DE">
          <w:rPr>
            <w:sz w:val="28"/>
            <w:szCs w:val="28"/>
          </w:rPr>
          <w:fldChar w:fldCharType="begin"/>
        </w:r>
        <w:r w:rsidRPr="001A20DE">
          <w:rPr>
            <w:sz w:val="28"/>
            <w:szCs w:val="28"/>
          </w:rPr>
          <w:instrText xml:space="preserve"> PAGE   \* MERGEFORMAT </w:instrText>
        </w:r>
        <w:r w:rsidRPr="001A20DE">
          <w:rPr>
            <w:sz w:val="28"/>
            <w:szCs w:val="28"/>
          </w:rPr>
          <w:fldChar w:fldCharType="separate"/>
        </w:r>
        <w:r w:rsidR="00E91DCF">
          <w:rPr>
            <w:noProof/>
            <w:sz w:val="28"/>
            <w:szCs w:val="28"/>
          </w:rPr>
          <w:t>4</w:t>
        </w:r>
        <w:r w:rsidRPr="001A20DE">
          <w:rPr>
            <w:noProof/>
            <w:sz w:val="28"/>
            <w:szCs w:val="28"/>
          </w:rPr>
          <w:fldChar w:fldCharType="end"/>
        </w:r>
      </w:p>
    </w:sdtContent>
  </w:sdt>
  <w:p w14:paraId="269B7390" w14:textId="77777777" w:rsidR="001A20DE" w:rsidRDefault="001A20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2233"/>
    <w:multiLevelType w:val="hybridMultilevel"/>
    <w:tmpl w:val="6C904EDC"/>
    <w:lvl w:ilvl="0" w:tplc="D05035A0">
      <w:start w:val="1"/>
      <w:numFmt w:val="decimal"/>
      <w:lvlText w:val="%1."/>
      <w:lvlJc w:val="left"/>
      <w:pPr>
        <w:ind w:left="34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3345B46">
      <w:numFmt w:val="bullet"/>
      <w:lvlText w:val="•"/>
      <w:lvlJc w:val="left"/>
      <w:pPr>
        <w:ind w:left="1073" w:hanging="243"/>
      </w:pPr>
      <w:rPr>
        <w:rFonts w:hint="default"/>
        <w:lang w:val="vi" w:eastAsia="en-US" w:bidi="ar-SA"/>
      </w:rPr>
    </w:lvl>
    <w:lvl w:ilvl="2" w:tplc="08C8492C">
      <w:numFmt w:val="bullet"/>
      <w:lvlText w:val="•"/>
      <w:lvlJc w:val="left"/>
      <w:pPr>
        <w:ind w:left="1807" w:hanging="243"/>
      </w:pPr>
      <w:rPr>
        <w:rFonts w:hint="default"/>
        <w:lang w:val="vi" w:eastAsia="en-US" w:bidi="ar-SA"/>
      </w:rPr>
    </w:lvl>
    <w:lvl w:ilvl="3" w:tplc="AF70C688">
      <w:numFmt w:val="bullet"/>
      <w:lvlText w:val="•"/>
      <w:lvlJc w:val="left"/>
      <w:pPr>
        <w:ind w:left="2541" w:hanging="243"/>
      </w:pPr>
      <w:rPr>
        <w:rFonts w:hint="default"/>
        <w:lang w:val="vi" w:eastAsia="en-US" w:bidi="ar-SA"/>
      </w:rPr>
    </w:lvl>
    <w:lvl w:ilvl="4" w:tplc="D6E0EC1E">
      <w:numFmt w:val="bullet"/>
      <w:lvlText w:val="•"/>
      <w:lvlJc w:val="left"/>
      <w:pPr>
        <w:ind w:left="3275" w:hanging="243"/>
      </w:pPr>
      <w:rPr>
        <w:rFonts w:hint="default"/>
        <w:lang w:val="vi" w:eastAsia="en-US" w:bidi="ar-SA"/>
      </w:rPr>
    </w:lvl>
    <w:lvl w:ilvl="5" w:tplc="DF4876C6">
      <w:numFmt w:val="bullet"/>
      <w:lvlText w:val="•"/>
      <w:lvlJc w:val="left"/>
      <w:pPr>
        <w:ind w:left="4009" w:hanging="243"/>
      </w:pPr>
      <w:rPr>
        <w:rFonts w:hint="default"/>
        <w:lang w:val="vi" w:eastAsia="en-US" w:bidi="ar-SA"/>
      </w:rPr>
    </w:lvl>
    <w:lvl w:ilvl="6" w:tplc="025E0A68">
      <w:numFmt w:val="bullet"/>
      <w:lvlText w:val="•"/>
      <w:lvlJc w:val="left"/>
      <w:pPr>
        <w:ind w:left="4743" w:hanging="243"/>
      </w:pPr>
      <w:rPr>
        <w:rFonts w:hint="default"/>
        <w:lang w:val="vi" w:eastAsia="en-US" w:bidi="ar-SA"/>
      </w:rPr>
    </w:lvl>
    <w:lvl w:ilvl="7" w:tplc="7506DE4E">
      <w:numFmt w:val="bullet"/>
      <w:lvlText w:val="•"/>
      <w:lvlJc w:val="left"/>
      <w:pPr>
        <w:ind w:left="5477" w:hanging="243"/>
      </w:pPr>
      <w:rPr>
        <w:rFonts w:hint="default"/>
        <w:lang w:val="vi" w:eastAsia="en-US" w:bidi="ar-SA"/>
      </w:rPr>
    </w:lvl>
    <w:lvl w:ilvl="8" w:tplc="F6B4EF02">
      <w:numFmt w:val="bullet"/>
      <w:lvlText w:val="•"/>
      <w:lvlJc w:val="left"/>
      <w:pPr>
        <w:ind w:left="6211" w:hanging="243"/>
      </w:pPr>
      <w:rPr>
        <w:rFonts w:hint="default"/>
        <w:lang w:val="vi" w:eastAsia="en-US" w:bidi="ar-SA"/>
      </w:rPr>
    </w:lvl>
  </w:abstractNum>
  <w:abstractNum w:abstractNumId="1" w15:restartNumberingAfterBreak="0">
    <w:nsid w:val="086830D0"/>
    <w:multiLevelType w:val="hybridMultilevel"/>
    <w:tmpl w:val="2A7E7416"/>
    <w:lvl w:ilvl="0" w:tplc="A48A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F480D"/>
    <w:multiLevelType w:val="hybridMultilevel"/>
    <w:tmpl w:val="79A2D28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101B0"/>
    <w:multiLevelType w:val="hybridMultilevel"/>
    <w:tmpl w:val="7BDC1A32"/>
    <w:lvl w:ilvl="0" w:tplc="01F6A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FAC"/>
    <w:multiLevelType w:val="hybridMultilevel"/>
    <w:tmpl w:val="C4F6A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01195"/>
    <w:multiLevelType w:val="hybridMultilevel"/>
    <w:tmpl w:val="81DC3CB4"/>
    <w:lvl w:ilvl="0" w:tplc="4E72C936">
      <w:start w:val="1"/>
      <w:numFmt w:val="decimal"/>
      <w:lvlText w:val="%1.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D94384C">
      <w:numFmt w:val="bullet"/>
      <w:lvlText w:val="•"/>
      <w:lvlJc w:val="left"/>
      <w:pPr>
        <w:ind w:left="992" w:hanging="243"/>
      </w:pPr>
      <w:rPr>
        <w:rFonts w:hint="default"/>
        <w:lang w:val="vi" w:eastAsia="en-US" w:bidi="ar-SA"/>
      </w:rPr>
    </w:lvl>
    <w:lvl w:ilvl="2" w:tplc="2F5E9AE8">
      <w:numFmt w:val="bullet"/>
      <w:lvlText w:val="•"/>
      <w:lvlJc w:val="left"/>
      <w:pPr>
        <w:ind w:left="1724" w:hanging="243"/>
      </w:pPr>
      <w:rPr>
        <w:rFonts w:hint="default"/>
        <w:lang w:val="vi" w:eastAsia="en-US" w:bidi="ar-SA"/>
      </w:rPr>
    </w:lvl>
    <w:lvl w:ilvl="3" w:tplc="234C67E6">
      <w:numFmt w:val="bullet"/>
      <w:lvlText w:val="•"/>
      <w:lvlJc w:val="left"/>
      <w:pPr>
        <w:ind w:left="2456" w:hanging="243"/>
      </w:pPr>
      <w:rPr>
        <w:rFonts w:hint="default"/>
        <w:lang w:val="vi" w:eastAsia="en-US" w:bidi="ar-SA"/>
      </w:rPr>
    </w:lvl>
    <w:lvl w:ilvl="4" w:tplc="5792F0EC">
      <w:numFmt w:val="bullet"/>
      <w:lvlText w:val="•"/>
      <w:lvlJc w:val="left"/>
      <w:pPr>
        <w:ind w:left="3188" w:hanging="243"/>
      </w:pPr>
      <w:rPr>
        <w:rFonts w:hint="default"/>
        <w:lang w:val="vi" w:eastAsia="en-US" w:bidi="ar-SA"/>
      </w:rPr>
    </w:lvl>
    <w:lvl w:ilvl="5" w:tplc="248435B2">
      <w:numFmt w:val="bullet"/>
      <w:lvlText w:val="•"/>
      <w:lvlJc w:val="left"/>
      <w:pPr>
        <w:ind w:left="3920" w:hanging="243"/>
      </w:pPr>
      <w:rPr>
        <w:rFonts w:hint="default"/>
        <w:lang w:val="vi" w:eastAsia="en-US" w:bidi="ar-SA"/>
      </w:rPr>
    </w:lvl>
    <w:lvl w:ilvl="6" w:tplc="6674E922">
      <w:numFmt w:val="bullet"/>
      <w:lvlText w:val="•"/>
      <w:lvlJc w:val="left"/>
      <w:pPr>
        <w:ind w:left="4652" w:hanging="243"/>
      </w:pPr>
      <w:rPr>
        <w:rFonts w:hint="default"/>
        <w:lang w:val="vi" w:eastAsia="en-US" w:bidi="ar-SA"/>
      </w:rPr>
    </w:lvl>
    <w:lvl w:ilvl="7" w:tplc="5DDC305A">
      <w:numFmt w:val="bullet"/>
      <w:lvlText w:val="•"/>
      <w:lvlJc w:val="left"/>
      <w:pPr>
        <w:ind w:left="5384" w:hanging="243"/>
      </w:pPr>
      <w:rPr>
        <w:rFonts w:hint="default"/>
        <w:lang w:val="vi" w:eastAsia="en-US" w:bidi="ar-SA"/>
      </w:rPr>
    </w:lvl>
    <w:lvl w:ilvl="8" w:tplc="40EAB3BA">
      <w:numFmt w:val="bullet"/>
      <w:lvlText w:val="•"/>
      <w:lvlJc w:val="left"/>
      <w:pPr>
        <w:ind w:left="6116" w:hanging="243"/>
      </w:pPr>
      <w:rPr>
        <w:rFonts w:hint="default"/>
        <w:lang w:val="vi" w:eastAsia="en-US" w:bidi="ar-SA"/>
      </w:rPr>
    </w:lvl>
  </w:abstractNum>
  <w:abstractNum w:abstractNumId="6" w15:restartNumberingAfterBreak="0">
    <w:nsid w:val="35BE71D9"/>
    <w:multiLevelType w:val="hybridMultilevel"/>
    <w:tmpl w:val="C1E4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47E90"/>
    <w:multiLevelType w:val="hybridMultilevel"/>
    <w:tmpl w:val="DA28DB72"/>
    <w:lvl w:ilvl="0" w:tplc="75CA3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2A57CB"/>
    <w:multiLevelType w:val="hybridMultilevel"/>
    <w:tmpl w:val="35A8D98E"/>
    <w:lvl w:ilvl="0" w:tplc="0032F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22489"/>
    <w:multiLevelType w:val="hybridMultilevel"/>
    <w:tmpl w:val="79A2D28C"/>
    <w:lvl w:ilvl="0" w:tplc="17DA8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937E6"/>
    <w:multiLevelType w:val="hybridMultilevel"/>
    <w:tmpl w:val="0EFA0D90"/>
    <w:lvl w:ilvl="0" w:tplc="EDEE84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8F3577"/>
    <w:multiLevelType w:val="hybridMultilevel"/>
    <w:tmpl w:val="67A6CDE0"/>
    <w:lvl w:ilvl="0" w:tplc="2D7AEB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645AC8"/>
    <w:multiLevelType w:val="hybridMultilevel"/>
    <w:tmpl w:val="F11C56D2"/>
    <w:lvl w:ilvl="0" w:tplc="1D4A1808">
      <w:start w:val="1"/>
      <w:numFmt w:val="decimal"/>
      <w:lvlText w:val="%1."/>
      <w:lvlJc w:val="left"/>
      <w:pPr>
        <w:ind w:left="349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66E49C">
      <w:numFmt w:val="bullet"/>
      <w:lvlText w:val="•"/>
      <w:lvlJc w:val="left"/>
      <w:pPr>
        <w:ind w:left="1099" w:hanging="243"/>
      </w:pPr>
      <w:rPr>
        <w:rFonts w:hint="default"/>
        <w:lang w:val="vi" w:eastAsia="en-US" w:bidi="ar-SA"/>
      </w:rPr>
    </w:lvl>
    <w:lvl w:ilvl="2" w:tplc="B144F3E2">
      <w:numFmt w:val="bullet"/>
      <w:lvlText w:val="•"/>
      <w:lvlJc w:val="left"/>
      <w:pPr>
        <w:ind w:left="1859" w:hanging="243"/>
      </w:pPr>
      <w:rPr>
        <w:rFonts w:hint="default"/>
        <w:lang w:val="vi" w:eastAsia="en-US" w:bidi="ar-SA"/>
      </w:rPr>
    </w:lvl>
    <w:lvl w:ilvl="3" w:tplc="A922130E">
      <w:numFmt w:val="bullet"/>
      <w:lvlText w:val="•"/>
      <w:lvlJc w:val="left"/>
      <w:pPr>
        <w:ind w:left="2618" w:hanging="243"/>
      </w:pPr>
      <w:rPr>
        <w:rFonts w:hint="default"/>
        <w:lang w:val="vi" w:eastAsia="en-US" w:bidi="ar-SA"/>
      </w:rPr>
    </w:lvl>
    <w:lvl w:ilvl="4" w:tplc="4C049AE4">
      <w:numFmt w:val="bullet"/>
      <w:lvlText w:val="•"/>
      <w:lvlJc w:val="left"/>
      <w:pPr>
        <w:ind w:left="3378" w:hanging="243"/>
      </w:pPr>
      <w:rPr>
        <w:rFonts w:hint="default"/>
        <w:lang w:val="vi" w:eastAsia="en-US" w:bidi="ar-SA"/>
      </w:rPr>
    </w:lvl>
    <w:lvl w:ilvl="5" w:tplc="B2363DD2">
      <w:numFmt w:val="bullet"/>
      <w:lvlText w:val="•"/>
      <w:lvlJc w:val="left"/>
      <w:pPr>
        <w:ind w:left="4138" w:hanging="243"/>
      </w:pPr>
      <w:rPr>
        <w:rFonts w:hint="default"/>
        <w:lang w:val="vi" w:eastAsia="en-US" w:bidi="ar-SA"/>
      </w:rPr>
    </w:lvl>
    <w:lvl w:ilvl="6" w:tplc="0AF22378">
      <w:numFmt w:val="bullet"/>
      <w:lvlText w:val="•"/>
      <w:lvlJc w:val="left"/>
      <w:pPr>
        <w:ind w:left="4897" w:hanging="243"/>
      </w:pPr>
      <w:rPr>
        <w:rFonts w:hint="default"/>
        <w:lang w:val="vi" w:eastAsia="en-US" w:bidi="ar-SA"/>
      </w:rPr>
    </w:lvl>
    <w:lvl w:ilvl="7" w:tplc="FA1CA37C">
      <w:numFmt w:val="bullet"/>
      <w:lvlText w:val="•"/>
      <w:lvlJc w:val="left"/>
      <w:pPr>
        <w:ind w:left="5657" w:hanging="243"/>
      </w:pPr>
      <w:rPr>
        <w:rFonts w:hint="default"/>
        <w:lang w:val="vi" w:eastAsia="en-US" w:bidi="ar-SA"/>
      </w:rPr>
    </w:lvl>
    <w:lvl w:ilvl="8" w:tplc="6BD2C776">
      <w:numFmt w:val="bullet"/>
      <w:lvlText w:val="•"/>
      <w:lvlJc w:val="left"/>
      <w:pPr>
        <w:ind w:left="6416" w:hanging="243"/>
      </w:pPr>
      <w:rPr>
        <w:rFonts w:hint="default"/>
        <w:lang w:val="vi" w:eastAsia="en-US" w:bidi="ar-SA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67"/>
    <w:rsid w:val="00001E87"/>
    <w:rsid w:val="00003795"/>
    <w:rsid w:val="00017BE5"/>
    <w:rsid w:val="00020809"/>
    <w:rsid w:val="00024C92"/>
    <w:rsid w:val="00025644"/>
    <w:rsid w:val="00026C91"/>
    <w:rsid w:val="00027AFD"/>
    <w:rsid w:val="0003438D"/>
    <w:rsid w:val="00037E97"/>
    <w:rsid w:val="0004081D"/>
    <w:rsid w:val="00040859"/>
    <w:rsid w:val="00042C94"/>
    <w:rsid w:val="000505EB"/>
    <w:rsid w:val="000510D8"/>
    <w:rsid w:val="000526D0"/>
    <w:rsid w:val="00055EBF"/>
    <w:rsid w:val="00062A85"/>
    <w:rsid w:val="0006643D"/>
    <w:rsid w:val="00071DD9"/>
    <w:rsid w:val="0007724A"/>
    <w:rsid w:val="000773A7"/>
    <w:rsid w:val="0008041D"/>
    <w:rsid w:val="000817F7"/>
    <w:rsid w:val="000838BE"/>
    <w:rsid w:val="000850A9"/>
    <w:rsid w:val="0009356C"/>
    <w:rsid w:val="000955E8"/>
    <w:rsid w:val="000A0412"/>
    <w:rsid w:val="000A3075"/>
    <w:rsid w:val="000A520E"/>
    <w:rsid w:val="000B1AB7"/>
    <w:rsid w:val="000B3149"/>
    <w:rsid w:val="000C3270"/>
    <w:rsid w:val="000C4F2C"/>
    <w:rsid w:val="000C7FCE"/>
    <w:rsid w:val="000D0009"/>
    <w:rsid w:val="000D0B0F"/>
    <w:rsid w:val="000D113F"/>
    <w:rsid w:val="000D3507"/>
    <w:rsid w:val="000E1797"/>
    <w:rsid w:val="000E19B7"/>
    <w:rsid w:val="000E32A3"/>
    <w:rsid w:val="000E66F0"/>
    <w:rsid w:val="000F1398"/>
    <w:rsid w:val="000F4148"/>
    <w:rsid w:val="001011CA"/>
    <w:rsid w:val="001014DF"/>
    <w:rsid w:val="00103F3A"/>
    <w:rsid w:val="00105F14"/>
    <w:rsid w:val="00110BF8"/>
    <w:rsid w:val="00113B1B"/>
    <w:rsid w:val="00120338"/>
    <w:rsid w:val="0012465A"/>
    <w:rsid w:val="001250CF"/>
    <w:rsid w:val="00134660"/>
    <w:rsid w:val="00141499"/>
    <w:rsid w:val="0014325B"/>
    <w:rsid w:val="00150490"/>
    <w:rsid w:val="00151293"/>
    <w:rsid w:val="001563D0"/>
    <w:rsid w:val="00157102"/>
    <w:rsid w:val="00157DF6"/>
    <w:rsid w:val="00160674"/>
    <w:rsid w:val="001623D6"/>
    <w:rsid w:val="00165594"/>
    <w:rsid w:val="0016778C"/>
    <w:rsid w:val="00173EF6"/>
    <w:rsid w:val="0017643D"/>
    <w:rsid w:val="00176E98"/>
    <w:rsid w:val="00182A86"/>
    <w:rsid w:val="00184218"/>
    <w:rsid w:val="001852A4"/>
    <w:rsid w:val="001A15EB"/>
    <w:rsid w:val="001A1E56"/>
    <w:rsid w:val="001A20DE"/>
    <w:rsid w:val="001A4A17"/>
    <w:rsid w:val="001A5A9B"/>
    <w:rsid w:val="001B32C1"/>
    <w:rsid w:val="001B3CC2"/>
    <w:rsid w:val="001C1896"/>
    <w:rsid w:val="001C218E"/>
    <w:rsid w:val="001D3699"/>
    <w:rsid w:val="001D4AB8"/>
    <w:rsid w:val="001D6B84"/>
    <w:rsid w:val="001D77F3"/>
    <w:rsid w:val="001E01CF"/>
    <w:rsid w:val="001E1B8C"/>
    <w:rsid w:val="001E3BA0"/>
    <w:rsid w:val="001F1AA7"/>
    <w:rsid w:val="001F1D09"/>
    <w:rsid w:val="001F65CD"/>
    <w:rsid w:val="001F74EA"/>
    <w:rsid w:val="002004D2"/>
    <w:rsid w:val="002008C7"/>
    <w:rsid w:val="00200E7C"/>
    <w:rsid w:val="00200F05"/>
    <w:rsid w:val="00205AE7"/>
    <w:rsid w:val="002067DE"/>
    <w:rsid w:val="0021144C"/>
    <w:rsid w:val="00216F7A"/>
    <w:rsid w:val="00221628"/>
    <w:rsid w:val="00232080"/>
    <w:rsid w:val="00234CD0"/>
    <w:rsid w:val="00236660"/>
    <w:rsid w:val="00237AF2"/>
    <w:rsid w:val="00243AE1"/>
    <w:rsid w:val="002440FD"/>
    <w:rsid w:val="002475C8"/>
    <w:rsid w:val="002533BD"/>
    <w:rsid w:val="00255FDC"/>
    <w:rsid w:val="00261394"/>
    <w:rsid w:val="002613E7"/>
    <w:rsid w:val="00262BBC"/>
    <w:rsid w:val="00264637"/>
    <w:rsid w:val="00271997"/>
    <w:rsid w:val="00273B0A"/>
    <w:rsid w:val="00277A52"/>
    <w:rsid w:val="00280942"/>
    <w:rsid w:val="00280D32"/>
    <w:rsid w:val="00292503"/>
    <w:rsid w:val="002A5B47"/>
    <w:rsid w:val="002B3A51"/>
    <w:rsid w:val="002C2E33"/>
    <w:rsid w:val="002C4152"/>
    <w:rsid w:val="002C4D84"/>
    <w:rsid w:val="002D026E"/>
    <w:rsid w:val="002D1525"/>
    <w:rsid w:val="002D17A9"/>
    <w:rsid w:val="002D67F6"/>
    <w:rsid w:val="002E41AA"/>
    <w:rsid w:val="002E6828"/>
    <w:rsid w:val="002E6944"/>
    <w:rsid w:val="002E74DF"/>
    <w:rsid w:val="002F07A1"/>
    <w:rsid w:val="002F13DE"/>
    <w:rsid w:val="002F178C"/>
    <w:rsid w:val="002F4394"/>
    <w:rsid w:val="003006E9"/>
    <w:rsid w:val="003007CB"/>
    <w:rsid w:val="0030223F"/>
    <w:rsid w:val="003104EA"/>
    <w:rsid w:val="00316EAF"/>
    <w:rsid w:val="00320794"/>
    <w:rsid w:val="00323DCB"/>
    <w:rsid w:val="0032461D"/>
    <w:rsid w:val="00326CB7"/>
    <w:rsid w:val="00327B69"/>
    <w:rsid w:val="00332A4A"/>
    <w:rsid w:val="003379AA"/>
    <w:rsid w:val="00341FA5"/>
    <w:rsid w:val="00342B60"/>
    <w:rsid w:val="00344095"/>
    <w:rsid w:val="0034462C"/>
    <w:rsid w:val="00345615"/>
    <w:rsid w:val="00347E26"/>
    <w:rsid w:val="00350D52"/>
    <w:rsid w:val="00351B44"/>
    <w:rsid w:val="00352D5E"/>
    <w:rsid w:val="00353CE0"/>
    <w:rsid w:val="00361FA0"/>
    <w:rsid w:val="003702E3"/>
    <w:rsid w:val="00372329"/>
    <w:rsid w:val="00374953"/>
    <w:rsid w:val="00375758"/>
    <w:rsid w:val="003771EB"/>
    <w:rsid w:val="00381D8F"/>
    <w:rsid w:val="00382DBA"/>
    <w:rsid w:val="00387A79"/>
    <w:rsid w:val="00394271"/>
    <w:rsid w:val="00394487"/>
    <w:rsid w:val="003A09F9"/>
    <w:rsid w:val="003A1B5E"/>
    <w:rsid w:val="003A1BB5"/>
    <w:rsid w:val="003A3091"/>
    <w:rsid w:val="003A3245"/>
    <w:rsid w:val="003A36F4"/>
    <w:rsid w:val="003A78F6"/>
    <w:rsid w:val="003A7DA6"/>
    <w:rsid w:val="003B02C7"/>
    <w:rsid w:val="003B199A"/>
    <w:rsid w:val="003B3953"/>
    <w:rsid w:val="003B4B62"/>
    <w:rsid w:val="003B6855"/>
    <w:rsid w:val="003C0DC1"/>
    <w:rsid w:val="003C239F"/>
    <w:rsid w:val="003C5DE1"/>
    <w:rsid w:val="003D096E"/>
    <w:rsid w:val="003D7E07"/>
    <w:rsid w:val="003E6451"/>
    <w:rsid w:val="003F4A6A"/>
    <w:rsid w:val="003F7779"/>
    <w:rsid w:val="004016A5"/>
    <w:rsid w:val="00401A5D"/>
    <w:rsid w:val="004020F9"/>
    <w:rsid w:val="0040283C"/>
    <w:rsid w:val="00402C6A"/>
    <w:rsid w:val="00402DF7"/>
    <w:rsid w:val="004064F4"/>
    <w:rsid w:val="004102BF"/>
    <w:rsid w:val="00410E09"/>
    <w:rsid w:val="0041274A"/>
    <w:rsid w:val="00412FE7"/>
    <w:rsid w:val="00416BAB"/>
    <w:rsid w:val="00417B9D"/>
    <w:rsid w:val="00420618"/>
    <w:rsid w:val="00421A62"/>
    <w:rsid w:val="00425248"/>
    <w:rsid w:val="00425ACF"/>
    <w:rsid w:val="004263D3"/>
    <w:rsid w:val="00427387"/>
    <w:rsid w:val="0043296C"/>
    <w:rsid w:val="004331E3"/>
    <w:rsid w:val="00442FE8"/>
    <w:rsid w:val="00450FCD"/>
    <w:rsid w:val="00453295"/>
    <w:rsid w:val="004547B5"/>
    <w:rsid w:val="00455568"/>
    <w:rsid w:val="0045780B"/>
    <w:rsid w:val="00461A9B"/>
    <w:rsid w:val="00461FDB"/>
    <w:rsid w:val="00465341"/>
    <w:rsid w:val="004670D1"/>
    <w:rsid w:val="00470249"/>
    <w:rsid w:val="004708D1"/>
    <w:rsid w:val="004817AB"/>
    <w:rsid w:val="00490ED8"/>
    <w:rsid w:val="004919DB"/>
    <w:rsid w:val="00495224"/>
    <w:rsid w:val="00497894"/>
    <w:rsid w:val="00497D38"/>
    <w:rsid w:val="004A089A"/>
    <w:rsid w:val="004A0D7C"/>
    <w:rsid w:val="004A13CE"/>
    <w:rsid w:val="004A30A5"/>
    <w:rsid w:val="004A5B3F"/>
    <w:rsid w:val="004B0C5D"/>
    <w:rsid w:val="004B2452"/>
    <w:rsid w:val="004B3EF1"/>
    <w:rsid w:val="004B3F28"/>
    <w:rsid w:val="004B3FFB"/>
    <w:rsid w:val="004B4FCD"/>
    <w:rsid w:val="004B564C"/>
    <w:rsid w:val="004C41F3"/>
    <w:rsid w:val="004C5AA6"/>
    <w:rsid w:val="004C5E34"/>
    <w:rsid w:val="004D094E"/>
    <w:rsid w:val="004D20BC"/>
    <w:rsid w:val="004D2639"/>
    <w:rsid w:val="004D591A"/>
    <w:rsid w:val="004D5E5B"/>
    <w:rsid w:val="004E34EF"/>
    <w:rsid w:val="004E3F07"/>
    <w:rsid w:val="004F1D3C"/>
    <w:rsid w:val="004F46F1"/>
    <w:rsid w:val="004F6220"/>
    <w:rsid w:val="004F72B0"/>
    <w:rsid w:val="005016CF"/>
    <w:rsid w:val="005212FA"/>
    <w:rsid w:val="00521BFA"/>
    <w:rsid w:val="00523B3C"/>
    <w:rsid w:val="0052681B"/>
    <w:rsid w:val="0054687B"/>
    <w:rsid w:val="00551BDF"/>
    <w:rsid w:val="005537BB"/>
    <w:rsid w:val="00554447"/>
    <w:rsid w:val="005614DE"/>
    <w:rsid w:val="00562CB9"/>
    <w:rsid w:val="00571EB8"/>
    <w:rsid w:val="0057304A"/>
    <w:rsid w:val="005766FB"/>
    <w:rsid w:val="0057738E"/>
    <w:rsid w:val="0058339E"/>
    <w:rsid w:val="00591869"/>
    <w:rsid w:val="00597DF7"/>
    <w:rsid w:val="005A3838"/>
    <w:rsid w:val="005A4C29"/>
    <w:rsid w:val="005A5327"/>
    <w:rsid w:val="005A782D"/>
    <w:rsid w:val="005A7B21"/>
    <w:rsid w:val="005C29E3"/>
    <w:rsid w:val="005C3684"/>
    <w:rsid w:val="005C3A7A"/>
    <w:rsid w:val="005D0C53"/>
    <w:rsid w:val="005D25F2"/>
    <w:rsid w:val="005D42D6"/>
    <w:rsid w:val="005D5EF4"/>
    <w:rsid w:val="005D69B8"/>
    <w:rsid w:val="005D7FB7"/>
    <w:rsid w:val="005E03DF"/>
    <w:rsid w:val="005E65B7"/>
    <w:rsid w:val="005E6DCC"/>
    <w:rsid w:val="005F0057"/>
    <w:rsid w:val="005F33F6"/>
    <w:rsid w:val="005F360C"/>
    <w:rsid w:val="005F3BFC"/>
    <w:rsid w:val="005F7530"/>
    <w:rsid w:val="00600F90"/>
    <w:rsid w:val="00601705"/>
    <w:rsid w:val="00601A4E"/>
    <w:rsid w:val="00604CB6"/>
    <w:rsid w:val="00607590"/>
    <w:rsid w:val="00607D6D"/>
    <w:rsid w:val="006119D6"/>
    <w:rsid w:val="00611BDD"/>
    <w:rsid w:val="00613F8B"/>
    <w:rsid w:val="0062136A"/>
    <w:rsid w:val="00621443"/>
    <w:rsid w:val="00621682"/>
    <w:rsid w:val="00623B2E"/>
    <w:rsid w:val="00625081"/>
    <w:rsid w:val="006258CA"/>
    <w:rsid w:val="0063193B"/>
    <w:rsid w:val="00637FB9"/>
    <w:rsid w:val="00640067"/>
    <w:rsid w:val="006442C7"/>
    <w:rsid w:val="0064707B"/>
    <w:rsid w:val="0064745B"/>
    <w:rsid w:val="00650C1B"/>
    <w:rsid w:val="00653724"/>
    <w:rsid w:val="006552B9"/>
    <w:rsid w:val="00671471"/>
    <w:rsid w:val="00671738"/>
    <w:rsid w:val="00671A11"/>
    <w:rsid w:val="00672C36"/>
    <w:rsid w:val="0067449E"/>
    <w:rsid w:val="00675C0B"/>
    <w:rsid w:val="0067770B"/>
    <w:rsid w:val="00682142"/>
    <w:rsid w:val="006903DC"/>
    <w:rsid w:val="00690C2A"/>
    <w:rsid w:val="006922ED"/>
    <w:rsid w:val="00692997"/>
    <w:rsid w:val="006A3F88"/>
    <w:rsid w:val="006B2ED2"/>
    <w:rsid w:val="006B55A3"/>
    <w:rsid w:val="006B6738"/>
    <w:rsid w:val="006B77B1"/>
    <w:rsid w:val="006C4301"/>
    <w:rsid w:val="006C6131"/>
    <w:rsid w:val="006D171D"/>
    <w:rsid w:val="006D2CFD"/>
    <w:rsid w:val="006D4EF5"/>
    <w:rsid w:val="006D5A43"/>
    <w:rsid w:val="006D701A"/>
    <w:rsid w:val="006E2C2D"/>
    <w:rsid w:val="006F12E1"/>
    <w:rsid w:val="006F2789"/>
    <w:rsid w:val="007077DB"/>
    <w:rsid w:val="00707822"/>
    <w:rsid w:val="0071146C"/>
    <w:rsid w:val="00712BA3"/>
    <w:rsid w:val="007158E2"/>
    <w:rsid w:val="00715A36"/>
    <w:rsid w:val="00716A00"/>
    <w:rsid w:val="00716FC4"/>
    <w:rsid w:val="0073215E"/>
    <w:rsid w:val="00733768"/>
    <w:rsid w:val="0073413B"/>
    <w:rsid w:val="007441D2"/>
    <w:rsid w:val="00747571"/>
    <w:rsid w:val="007507A1"/>
    <w:rsid w:val="00753DBF"/>
    <w:rsid w:val="007541E2"/>
    <w:rsid w:val="00755066"/>
    <w:rsid w:val="00756D2A"/>
    <w:rsid w:val="00762C59"/>
    <w:rsid w:val="007709C5"/>
    <w:rsid w:val="007726FF"/>
    <w:rsid w:val="0077516C"/>
    <w:rsid w:val="00777F8B"/>
    <w:rsid w:val="00786FEF"/>
    <w:rsid w:val="007908C5"/>
    <w:rsid w:val="00791E4E"/>
    <w:rsid w:val="007977D3"/>
    <w:rsid w:val="007A122C"/>
    <w:rsid w:val="007A571C"/>
    <w:rsid w:val="007A6494"/>
    <w:rsid w:val="007A77BA"/>
    <w:rsid w:val="007B0017"/>
    <w:rsid w:val="007B6FAE"/>
    <w:rsid w:val="007D103F"/>
    <w:rsid w:val="007D23AD"/>
    <w:rsid w:val="007D2412"/>
    <w:rsid w:val="007D34B3"/>
    <w:rsid w:val="007D599F"/>
    <w:rsid w:val="007E3F8F"/>
    <w:rsid w:val="007E6EFE"/>
    <w:rsid w:val="007F182F"/>
    <w:rsid w:val="007F7C0F"/>
    <w:rsid w:val="00804394"/>
    <w:rsid w:val="00815F3C"/>
    <w:rsid w:val="00817656"/>
    <w:rsid w:val="00822239"/>
    <w:rsid w:val="0082378F"/>
    <w:rsid w:val="0082427A"/>
    <w:rsid w:val="008414D6"/>
    <w:rsid w:val="0084287A"/>
    <w:rsid w:val="00844455"/>
    <w:rsid w:val="00846D44"/>
    <w:rsid w:val="00847503"/>
    <w:rsid w:val="00850643"/>
    <w:rsid w:val="00854449"/>
    <w:rsid w:val="00855E26"/>
    <w:rsid w:val="0086212F"/>
    <w:rsid w:val="00866289"/>
    <w:rsid w:val="00867D5A"/>
    <w:rsid w:val="00871200"/>
    <w:rsid w:val="00875E2D"/>
    <w:rsid w:val="008808C3"/>
    <w:rsid w:val="00883D31"/>
    <w:rsid w:val="00887826"/>
    <w:rsid w:val="00891DDE"/>
    <w:rsid w:val="00892495"/>
    <w:rsid w:val="00893885"/>
    <w:rsid w:val="00894476"/>
    <w:rsid w:val="00896B82"/>
    <w:rsid w:val="008A3867"/>
    <w:rsid w:val="008A55B4"/>
    <w:rsid w:val="008A5A4A"/>
    <w:rsid w:val="008A5D91"/>
    <w:rsid w:val="008A7144"/>
    <w:rsid w:val="008B2060"/>
    <w:rsid w:val="008B4A2E"/>
    <w:rsid w:val="008B4B1E"/>
    <w:rsid w:val="008C20C7"/>
    <w:rsid w:val="008C4BDF"/>
    <w:rsid w:val="008C77DB"/>
    <w:rsid w:val="008D04CB"/>
    <w:rsid w:val="008D1837"/>
    <w:rsid w:val="008D265C"/>
    <w:rsid w:val="008D3FDE"/>
    <w:rsid w:val="008E3BA1"/>
    <w:rsid w:val="008E4022"/>
    <w:rsid w:val="008E6ABE"/>
    <w:rsid w:val="008E763A"/>
    <w:rsid w:val="008F1F1F"/>
    <w:rsid w:val="008F25BE"/>
    <w:rsid w:val="008F37E9"/>
    <w:rsid w:val="008F3DD0"/>
    <w:rsid w:val="008F53DD"/>
    <w:rsid w:val="008F583E"/>
    <w:rsid w:val="008F6237"/>
    <w:rsid w:val="008F68B1"/>
    <w:rsid w:val="00901E3A"/>
    <w:rsid w:val="00904020"/>
    <w:rsid w:val="00910A8C"/>
    <w:rsid w:val="00911749"/>
    <w:rsid w:val="00912435"/>
    <w:rsid w:val="009141FF"/>
    <w:rsid w:val="00914E43"/>
    <w:rsid w:val="00920FCA"/>
    <w:rsid w:val="00924ACD"/>
    <w:rsid w:val="00926027"/>
    <w:rsid w:val="009262BD"/>
    <w:rsid w:val="00935ACE"/>
    <w:rsid w:val="00937BA2"/>
    <w:rsid w:val="00941CD1"/>
    <w:rsid w:val="00943937"/>
    <w:rsid w:val="009454BE"/>
    <w:rsid w:val="009505A4"/>
    <w:rsid w:val="00954332"/>
    <w:rsid w:val="00956C19"/>
    <w:rsid w:val="00956CC4"/>
    <w:rsid w:val="00972677"/>
    <w:rsid w:val="00973790"/>
    <w:rsid w:val="009767D4"/>
    <w:rsid w:val="00982367"/>
    <w:rsid w:val="00982B35"/>
    <w:rsid w:val="00983E93"/>
    <w:rsid w:val="009943B8"/>
    <w:rsid w:val="00995843"/>
    <w:rsid w:val="009A0670"/>
    <w:rsid w:val="009A0D53"/>
    <w:rsid w:val="009A2057"/>
    <w:rsid w:val="009A2078"/>
    <w:rsid w:val="009A26BD"/>
    <w:rsid w:val="009A45CF"/>
    <w:rsid w:val="009A4D4D"/>
    <w:rsid w:val="009A5EB9"/>
    <w:rsid w:val="009B0B76"/>
    <w:rsid w:val="009B2E2A"/>
    <w:rsid w:val="009B3B28"/>
    <w:rsid w:val="009B5946"/>
    <w:rsid w:val="009B6114"/>
    <w:rsid w:val="009B68D6"/>
    <w:rsid w:val="009B7ACB"/>
    <w:rsid w:val="009C0174"/>
    <w:rsid w:val="009C2753"/>
    <w:rsid w:val="009C72BC"/>
    <w:rsid w:val="009C7591"/>
    <w:rsid w:val="009D0C5E"/>
    <w:rsid w:val="009D34A9"/>
    <w:rsid w:val="009D5C79"/>
    <w:rsid w:val="009E0B86"/>
    <w:rsid w:val="009E5CB1"/>
    <w:rsid w:val="009E7AD6"/>
    <w:rsid w:val="009F2229"/>
    <w:rsid w:val="009F3180"/>
    <w:rsid w:val="009F7572"/>
    <w:rsid w:val="00A009C8"/>
    <w:rsid w:val="00A00A58"/>
    <w:rsid w:val="00A00F5E"/>
    <w:rsid w:val="00A01C2E"/>
    <w:rsid w:val="00A10F7D"/>
    <w:rsid w:val="00A206BC"/>
    <w:rsid w:val="00A233D8"/>
    <w:rsid w:val="00A250C0"/>
    <w:rsid w:val="00A25308"/>
    <w:rsid w:val="00A2781B"/>
    <w:rsid w:val="00A300FB"/>
    <w:rsid w:val="00A31735"/>
    <w:rsid w:val="00A33030"/>
    <w:rsid w:val="00A33D07"/>
    <w:rsid w:val="00A340AB"/>
    <w:rsid w:val="00A34C16"/>
    <w:rsid w:val="00A37D55"/>
    <w:rsid w:val="00A40E55"/>
    <w:rsid w:val="00A45DC3"/>
    <w:rsid w:val="00A56E37"/>
    <w:rsid w:val="00A570DC"/>
    <w:rsid w:val="00A573A5"/>
    <w:rsid w:val="00A70483"/>
    <w:rsid w:val="00A71220"/>
    <w:rsid w:val="00A77158"/>
    <w:rsid w:val="00A771A2"/>
    <w:rsid w:val="00A85FE9"/>
    <w:rsid w:val="00A91988"/>
    <w:rsid w:val="00A9291F"/>
    <w:rsid w:val="00A97472"/>
    <w:rsid w:val="00AA2B9F"/>
    <w:rsid w:val="00AB64A8"/>
    <w:rsid w:val="00AB7F13"/>
    <w:rsid w:val="00AC1E5B"/>
    <w:rsid w:val="00AC2AEE"/>
    <w:rsid w:val="00AC2EA0"/>
    <w:rsid w:val="00AC3F17"/>
    <w:rsid w:val="00AC4466"/>
    <w:rsid w:val="00AC613D"/>
    <w:rsid w:val="00AD09CE"/>
    <w:rsid w:val="00AE3031"/>
    <w:rsid w:val="00AE6561"/>
    <w:rsid w:val="00B0305B"/>
    <w:rsid w:val="00B03BE2"/>
    <w:rsid w:val="00B04621"/>
    <w:rsid w:val="00B04891"/>
    <w:rsid w:val="00B12A55"/>
    <w:rsid w:val="00B16076"/>
    <w:rsid w:val="00B167BA"/>
    <w:rsid w:val="00B210A3"/>
    <w:rsid w:val="00B21F27"/>
    <w:rsid w:val="00B234F5"/>
    <w:rsid w:val="00B23942"/>
    <w:rsid w:val="00B260D8"/>
    <w:rsid w:val="00B2699C"/>
    <w:rsid w:val="00B26F65"/>
    <w:rsid w:val="00B30976"/>
    <w:rsid w:val="00B33A79"/>
    <w:rsid w:val="00B34EA3"/>
    <w:rsid w:val="00B369B9"/>
    <w:rsid w:val="00B41821"/>
    <w:rsid w:val="00B41B37"/>
    <w:rsid w:val="00B4209B"/>
    <w:rsid w:val="00B445EB"/>
    <w:rsid w:val="00B5299A"/>
    <w:rsid w:val="00B52F38"/>
    <w:rsid w:val="00B60D30"/>
    <w:rsid w:val="00B64092"/>
    <w:rsid w:val="00B67C10"/>
    <w:rsid w:val="00B71797"/>
    <w:rsid w:val="00B815E5"/>
    <w:rsid w:val="00B83B2F"/>
    <w:rsid w:val="00B8566D"/>
    <w:rsid w:val="00B90C9C"/>
    <w:rsid w:val="00B93C9F"/>
    <w:rsid w:val="00B95DB9"/>
    <w:rsid w:val="00B97AF8"/>
    <w:rsid w:val="00BA0498"/>
    <w:rsid w:val="00BA1EE1"/>
    <w:rsid w:val="00BA5631"/>
    <w:rsid w:val="00BA7243"/>
    <w:rsid w:val="00BB0D91"/>
    <w:rsid w:val="00BB3565"/>
    <w:rsid w:val="00BB58AE"/>
    <w:rsid w:val="00BC12FF"/>
    <w:rsid w:val="00BC1980"/>
    <w:rsid w:val="00BC6BB5"/>
    <w:rsid w:val="00BD1366"/>
    <w:rsid w:val="00BD32D1"/>
    <w:rsid w:val="00BF1A19"/>
    <w:rsid w:val="00BF2204"/>
    <w:rsid w:val="00BF300F"/>
    <w:rsid w:val="00BF3428"/>
    <w:rsid w:val="00BF5055"/>
    <w:rsid w:val="00BF682B"/>
    <w:rsid w:val="00BF6C91"/>
    <w:rsid w:val="00C022D4"/>
    <w:rsid w:val="00C03A96"/>
    <w:rsid w:val="00C0754B"/>
    <w:rsid w:val="00C1143E"/>
    <w:rsid w:val="00C12081"/>
    <w:rsid w:val="00C153F4"/>
    <w:rsid w:val="00C16115"/>
    <w:rsid w:val="00C163D5"/>
    <w:rsid w:val="00C22E31"/>
    <w:rsid w:val="00C23B88"/>
    <w:rsid w:val="00C24375"/>
    <w:rsid w:val="00C3417C"/>
    <w:rsid w:val="00C378E9"/>
    <w:rsid w:val="00C405F0"/>
    <w:rsid w:val="00C414CA"/>
    <w:rsid w:val="00C41723"/>
    <w:rsid w:val="00C42D41"/>
    <w:rsid w:val="00C432D9"/>
    <w:rsid w:val="00C438FB"/>
    <w:rsid w:val="00C4401B"/>
    <w:rsid w:val="00C45695"/>
    <w:rsid w:val="00C474F1"/>
    <w:rsid w:val="00C52E28"/>
    <w:rsid w:val="00C52E60"/>
    <w:rsid w:val="00C55525"/>
    <w:rsid w:val="00C57F7A"/>
    <w:rsid w:val="00C57FD5"/>
    <w:rsid w:val="00C60BE3"/>
    <w:rsid w:val="00C64D18"/>
    <w:rsid w:val="00C70E06"/>
    <w:rsid w:val="00C76EFD"/>
    <w:rsid w:val="00C87C98"/>
    <w:rsid w:val="00C90033"/>
    <w:rsid w:val="00C91053"/>
    <w:rsid w:val="00C91DEA"/>
    <w:rsid w:val="00C92CFA"/>
    <w:rsid w:val="00C96332"/>
    <w:rsid w:val="00C97EEA"/>
    <w:rsid w:val="00CA3370"/>
    <w:rsid w:val="00CB2AAF"/>
    <w:rsid w:val="00CB5878"/>
    <w:rsid w:val="00CC27F8"/>
    <w:rsid w:val="00CC3F41"/>
    <w:rsid w:val="00CC5AC1"/>
    <w:rsid w:val="00CC65A1"/>
    <w:rsid w:val="00CC71B3"/>
    <w:rsid w:val="00CD1FA3"/>
    <w:rsid w:val="00CD29D7"/>
    <w:rsid w:val="00CD3AB5"/>
    <w:rsid w:val="00CD6A1B"/>
    <w:rsid w:val="00CD6C56"/>
    <w:rsid w:val="00CD7C4D"/>
    <w:rsid w:val="00CE0F52"/>
    <w:rsid w:val="00CE1F47"/>
    <w:rsid w:val="00CE24CD"/>
    <w:rsid w:val="00CE4B10"/>
    <w:rsid w:val="00CF2244"/>
    <w:rsid w:val="00CF255D"/>
    <w:rsid w:val="00CF7D5B"/>
    <w:rsid w:val="00D0093E"/>
    <w:rsid w:val="00D0410F"/>
    <w:rsid w:val="00D04FD0"/>
    <w:rsid w:val="00D06907"/>
    <w:rsid w:val="00D07280"/>
    <w:rsid w:val="00D11918"/>
    <w:rsid w:val="00D139E2"/>
    <w:rsid w:val="00D2068A"/>
    <w:rsid w:val="00D31562"/>
    <w:rsid w:val="00D325A5"/>
    <w:rsid w:val="00D34DE0"/>
    <w:rsid w:val="00D41FB5"/>
    <w:rsid w:val="00D42A6D"/>
    <w:rsid w:val="00D42E2C"/>
    <w:rsid w:val="00D43EC8"/>
    <w:rsid w:val="00D441BF"/>
    <w:rsid w:val="00D508D1"/>
    <w:rsid w:val="00D50E46"/>
    <w:rsid w:val="00D5122C"/>
    <w:rsid w:val="00D514C6"/>
    <w:rsid w:val="00D523FC"/>
    <w:rsid w:val="00D52873"/>
    <w:rsid w:val="00D528A5"/>
    <w:rsid w:val="00D600FB"/>
    <w:rsid w:val="00D62AC9"/>
    <w:rsid w:val="00D6596A"/>
    <w:rsid w:val="00D67623"/>
    <w:rsid w:val="00D7117D"/>
    <w:rsid w:val="00D72DC3"/>
    <w:rsid w:val="00D72F34"/>
    <w:rsid w:val="00D74ABB"/>
    <w:rsid w:val="00D74CA8"/>
    <w:rsid w:val="00D773DF"/>
    <w:rsid w:val="00D77C0C"/>
    <w:rsid w:val="00D83C5D"/>
    <w:rsid w:val="00D8462A"/>
    <w:rsid w:val="00D876AA"/>
    <w:rsid w:val="00D91C56"/>
    <w:rsid w:val="00D94215"/>
    <w:rsid w:val="00D960BC"/>
    <w:rsid w:val="00D962C2"/>
    <w:rsid w:val="00D96365"/>
    <w:rsid w:val="00D97049"/>
    <w:rsid w:val="00DA2A71"/>
    <w:rsid w:val="00DA3555"/>
    <w:rsid w:val="00DA57DC"/>
    <w:rsid w:val="00DA6E65"/>
    <w:rsid w:val="00DB2379"/>
    <w:rsid w:val="00DB406C"/>
    <w:rsid w:val="00DB49F5"/>
    <w:rsid w:val="00DB501C"/>
    <w:rsid w:val="00DB5577"/>
    <w:rsid w:val="00DB6205"/>
    <w:rsid w:val="00DB638C"/>
    <w:rsid w:val="00DC0EE7"/>
    <w:rsid w:val="00DC1749"/>
    <w:rsid w:val="00DC7FB9"/>
    <w:rsid w:val="00DD1CEA"/>
    <w:rsid w:val="00DD3C78"/>
    <w:rsid w:val="00DD5AAA"/>
    <w:rsid w:val="00DD6308"/>
    <w:rsid w:val="00DE6121"/>
    <w:rsid w:val="00DF3394"/>
    <w:rsid w:val="00DF34D3"/>
    <w:rsid w:val="00DF43AE"/>
    <w:rsid w:val="00DF5108"/>
    <w:rsid w:val="00E04A16"/>
    <w:rsid w:val="00E05DA8"/>
    <w:rsid w:val="00E13272"/>
    <w:rsid w:val="00E13323"/>
    <w:rsid w:val="00E14269"/>
    <w:rsid w:val="00E16D8D"/>
    <w:rsid w:val="00E2349C"/>
    <w:rsid w:val="00E25459"/>
    <w:rsid w:val="00E2573A"/>
    <w:rsid w:val="00E318FE"/>
    <w:rsid w:val="00E33BF1"/>
    <w:rsid w:val="00E34122"/>
    <w:rsid w:val="00E36347"/>
    <w:rsid w:val="00E43425"/>
    <w:rsid w:val="00E44731"/>
    <w:rsid w:val="00E50924"/>
    <w:rsid w:val="00E54615"/>
    <w:rsid w:val="00E546E1"/>
    <w:rsid w:val="00E54E33"/>
    <w:rsid w:val="00E5663C"/>
    <w:rsid w:val="00E62BC1"/>
    <w:rsid w:val="00E656BA"/>
    <w:rsid w:val="00E700EC"/>
    <w:rsid w:val="00E72691"/>
    <w:rsid w:val="00E75E1E"/>
    <w:rsid w:val="00E77FDB"/>
    <w:rsid w:val="00E8271A"/>
    <w:rsid w:val="00E84200"/>
    <w:rsid w:val="00E86560"/>
    <w:rsid w:val="00E87518"/>
    <w:rsid w:val="00E875DD"/>
    <w:rsid w:val="00E91DCF"/>
    <w:rsid w:val="00E9235F"/>
    <w:rsid w:val="00EA5E95"/>
    <w:rsid w:val="00EA7EDC"/>
    <w:rsid w:val="00EB0012"/>
    <w:rsid w:val="00EB2154"/>
    <w:rsid w:val="00EB2325"/>
    <w:rsid w:val="00EC1524"/>
    <w:rsid w:val="00EC2D1A"/>
    <w:rsid w:val="00EC5C35"/>
    <w:rsid w:val="00EC5EF1"/>
    <w:rsid w:val="00EC5F2A"/>
    <w:rsid w:val="00ED268F"/>
    <w:rsid w:val="00ED28AA"/>
    <w:rsid w:val="00ED2DBC"/>
    <w:rsid w:val="00ED3F8F"/>
    <w:rsid w:val="00ED43CC"/>
    <w:rsid w:val="00EE3BDD"/>
    <w:rsid w:val="00EE450F"/>
    <w:rsid w:val="00EF12AF"/>
    <w:rsid w:val="00EF1322"/>
    <w:rsid w:val="00EF24EC"/>
    <w:rsid w:val="00F00A2C"/>
    <w:rsid w:val="00F01FD9"/>
    <w:rsid w:val="00F05272"/>
    <w:rsid w:val="00F062FC"/>
    <w:rsid w:val="00F075BF"/>
    <w:rsid w:val="00F1124D"/>
    <w:rsid w:val="00F113CD"/>
    <w:rsid w:val="00F13391"/>
    <w:rsid w:val="00F17D32"/>
    <w:rsid w:val="00F209F0"/>
    <w:rsid w:val="00F266EA"/>
    <w:rsid w:val="00F3355C"/>
    <w:rsid w:val="00F36035"/>
    <w:rsid w:val="00F37DC3"/>
    <w:rsid w:val="00F40103"/>
    <w:rsid w:val="00F40E40"/>
    <w:rsid w:val="00F460C4"/>
    <w:rsid w:val="00F52667"/>
    <w:rsid w:val="00F5771C"/>
    <w:rsid w:val="00F60BEC"/>
    <w:rsid w:val="00F6252B"/>
    <w:rsid w:val="00F64234"/>
    <w:rsid w:val="00F655A3"/>
    <w:rsid w:val="00F67DAE"/>
    <w:rsid w:val="00F74BEC"/>
    <w:rsid w:val="00F74D7C"/>
    <w:rsid w:val="00F75303"/>
    <w:rsid w:val="00F7703A"/>
    <w:rsid w:val="00F81036"/>
    <w:rsid w:val="00F818FE"/>
    <w:rsid w:val="00F81A51"/>
    <w:rsid w:val="00F8419D"/>
    <w:rsid w:val="00F86CEE"/>
    <w:rsid w:val="00F93B99"/>
    <w:rsid w:val="00F943DD"/>
    <w:rsid w:val="00F95660"/>
    <w:rsid w:val="00FA4DFF"/>
    <w:rsid w:val="00FA593D"/>
    <w:rsid w:val="00FA5DCC"/>
    <w:rsid w:val="00FB3644"/>
    <w:rsid w:val="00FB610E"/>
    <w:rsid w:val="00FB7119"/>
    <w:rsid w:val="00FC3128"/>
    <w:rsid w:val="00FC5438"/>
    <w:rsid w:val="00FD01C8"/>
    <w:rsid w:val="00FD4327"/>
    <w:rsid w:val="00FD4BBC"/>
    <w:rsid w:val="00FD4F9E"/>
    <w:rsid w:val="00FD56CC"/>
    <w:rsid w:val="00FD7E44"/>
    <w:rsid w:val="00FE30CD"/>
    <w:rsid w:val="00F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9A02C"/>
  <w15:docId w15:val="{C9F322D6-B265-4C0A-9615-D0A85839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6121"/>
    <w:pPr>
      <w:keepNext/>
      <w:spacing w:before="60" w:after="60" w:line="300" w:lineRule="atLeast"/>
      <w:ind w:firstLine="720"/>
      <w:jc w:val="right"/>
      <w:outlineLvl w:val="0"/>
    </w:pPr>
    <w:rPr>
      <w:b/>
      <w:lang w:val="nl-NL"/>
    </w:rPr>
  </w:style>
  <w:style w:type="paragraph" w:styleId="Heading4">
    <w:name w:val="heading 4"/>
    <w:basedOn w:val="Normal"/>
    <w:next w:val="Normal"/>
    <w:link w:val="Heading4Char"/>
    <w:qFormat/>
    <w:rsid w:val="00DE6121"/>
    <w:pPr>
      <w:keepNext/>
      <w:jc w:val="center"/>
      <w:outlineLvl w:val="3"/>
    </w:pPr>
    <w:rPr>
      <w:rFonts w:ascii=".VnTime" w:hAnsi=".VnTime" w:cs=".VnTime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F52667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F2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F22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DE6121"/>
    <w:rPr>
      <w:b/>
      <w:sz w:val="28"/>
      <w:szCs w:val="28"/>
      <w:lang w:val="nl-NL"/>
    </w:rPr>
  </w:style>
  <w:style w:type="character" w:customStyle="1" w:styleId="Heading4Char">
    <w:name w:val="Heading 4 Char"/>
    <w:link w:val="Heading4"/>
    <w:rsid w:val="00DE6121"/>
    <w:rPr>
      <w:rFonts w:ascii=".VnTime" w:hAnsi=".VnTime" w:cs=".VnTime"/>
      <w:b/>
      <w:bCs/>
      <w:sz w:val="26"/>
      <w:szCs w:val="26"/>
    </w:rPr>
  </w:style>
  <w:style w:type="paragraph" w:styleId="ListParagraph">
    <w:name w:val="List Paragraph"/>
    <w:basedOn w:val="Normal"/>
    <w:qFormat/>
    <w:rsid w:val="00DE6121"/>
    <w:pPr>
      <w:ind w:left="720"/>
      <w:contextualSpacing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DE6121"/>
    <w:pPr>
      <w:spacing w:before="60" w:after="120" w:line="300" w:lineRule="atLeast"/>
      <w:ind w:left="283" w:firstLine="720"/>
      <w:jc w:val="both"/>
    </w:pPr>
    <w:rPr>
      <w:rFonts w:eastAsia="SimSun"/>
      <w:sz w:val="24"/>
      <w:szCs w:val="24"/>
    </w:rPr>
  </w:style>
  <w:style w:type="character" w:customStyle="1" w:styleId="BodyTextIndentChar">
    <w:name w:val="Body Text Indent Char"/>
    <w:link w:val="BodyTextIndent"/>
    <w:rsid w:val="00DE6121"/>
    <w:rPr>
      <w:rFonts w:eastAsia="SimSun"/>
      <w:sz w:val="24"/>
      <w:szCs w:val="24"/>
    </w:rPr>
  </w:style>
  <w:style w:type="character" w:customStyle="1" w:styleId="normal-h1">
    <w:name w:val="normal-h1"/>
    <w:rsid w:val="00DE6121"/>
    <w:rPr>
      <w:rFonts w:ascii=".VnTime" w:hAnsi=".VnTime" w:hint="default"/>
      <w:color w:val="0000F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E6121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DE6121"/>
    <w:rPr>
      <w:rFonts w:ascii="Calibri" w:hAnsi="Calibri"/>
      <w:sz w:val="16"/>
      <w:szCs w:val="16"/>
    </w:rPr>
  </w:style>
  <w:style w:type="character" w:customStyle="1" w:styleId="apple-converted-space">
    <w:name w:val="apple-converted-space"/>
    <w:rsid w:val="00DE6121"/>
  </w:style>
  <w:style w:type="paragraph" w:customStyle="1" w:styleId="normal-p">
    <w:name w:val="normal-p"/>
    <w:basedOn w:val="Normal"/>
    <w:rsid w:val="00DE6121"/>
    <w:pPr>
      <w:overflowPunct w:val="0"/>
      <w:jc w:val="both"/>
      <w:textAlignment w:val="baseline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121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E61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6121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E6121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DE6121"/>
    <w:pPr>
      <w:spacing w:before="100" w:beforeAutospacing="1" w:after="100" w:afterAutospacing="1"/>
    </w:pPr>
    <w:rPr>
      <w:sz w:val="24"/>
      <w:szCs w:val="24"/>
    </w:rPr>
  </w:style>
  <w:style w:type="character" w:customStyle="1" w:styleId="Vnbnnidung2">
    <w:name w:val="Văn bản nội dung (2)_"/>
    <w:link w:val="Vnbnnidung21"/>
    <w:locked/>
    <w:rsid w:val="00DE6121"/>
    <w:rPr>
      <w:sz w:val="18"/>
      <w:szCs w:val="18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DE6121"/>
    <w:pPr>
      <w:widowControl w:val="0"/>
      <w:shd w:val="clear" w:color="auto" w:fill="FFFFFF"/>
      <w:spacing w:line="214" w:lineRule="exact"/>
      <w:jc w:val="center"/>
    </w:pPr>
    <w:rPr>
      <w:sz w:val="18"/>
      <w:szCs w:val="18"/>
    </w:rPr>
  </w:style>
  <w:style w:type="character" w:styleId="Strong">
    <w:name w:val="Strong"/>
    <w:uiPriority w:val="22"/>
    <w:qFormat/>
    <w:rsid w:val="00DE6121"/>
    <w:rPr>
      <w:b/>
      <w:bCs/>
    </w:rPr>
  </w:style>
  <w:style w:type="character" w:customStyle="1" w:styleId="fontstyle01">
    <w:name w:val="fontstyle01"/>
    <w:rsid w:val="00C23B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001E87"/>
    <w:rPr>
      <w:sz w:val="24"/>
      <w:szCs w:val="24"/>
    </w:rPr>
  </w:style>
  <w:style w:type="character" w:customStyle="1" w:styleId="fontstyle21">
    <w:name w:val="fontstyle21"/>
    <w:rsid w:val="00071D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071DD9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D77C0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922ED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61E7-7AA9-41A1-AEE7-E5A13E13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LÀO CAI</vt:lpstr>
    </vt:vector>
  </TitlesOfParts>
  <Company>HOME</Company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LÀO CAI</dc:title>
  <dc:subject/>
  <dc:creator>User</dc:creator>
  <cp:keywords/>
  <cp:lastModifiedBy>CMS</cp:lastModifiedBy>
  <cp:revision>7</cp:revision>
  <cp:lastPrinted>2020-02-12T02:27:00Z</cp:lastPrinted>
  <dcterms:created xsi:type="dcterms:W3CDTF">2025-06-27T06:53:00Z</dcterms:created>
  <dcterms:modified xsi:type="dcterms:W3CDTF">2025-06-28T09:44:00Z</dcterms:modified>
</cp:coreProperties>
</file>